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32" w:rsidRDefault="00A65A7D" w:rsidP="00A65A7D">
      <w:pPr>
        <w:pStyle w:val="a5"/>
        <w:ind w:left="0" w:firstLine="916"/>
        <w:jc w:val="center"/>
        <w:rPr>
          <w:b/>
          <w:color w:val="FF0000"/>
          <w:sz w:val="32"/>
          <w:szCs w:val="32"/>
        </w:rPr>
      </w:pPr>
      <w:r w:rsidRPr="009A4D32">
        <w:rPr>
          <w:b/>
          <w:color w:val="FF0000"/>
          <w:sz w:val="32"/>
          <w:szCs w:val="32"/>
        </w:rPr>
        <w:t xml:space="preserve">Методические рекомендации для родителей </w:t>
      </w:r>
    </w:p>
    <w:p w:rsidR="00A65A7D" w:rsidRPr="009A4D32" w:rsidRDefault="00A65A7D" w:rsidP="00A65A7D">
      <w:pPr>
        <w:pStyle w:val="a5"/>
        <w:ind w:left="0" w:firstLine="916"/>
        <w:jc w:val="center"/>
        <w:rPr>
          <w:b/>
          <w:color w:val="FF0000"/>
          <w:sz w:val="32"/>
          <w:szCs w:val="32"/>
        </w:rPr>
      </w:pPr>
      <w:r w:rsidRPr="009A4D32">
        <w:rPr>
          <w:b/>
          <w:color w:val="FF0000"/>
          <w:sz w:val="32"/>
          <w:szCs w:val="32"/>
        </w:rPr>
        <w:t>о рисках, связанных с несчастными случаями</w:t>
      </w:r>
    </w:p>
    <w:p w:rsidR="00A65A7D" w:rsidRPr="00E717B8" w:rsidRDefault="00A65A7D" w:rsidP="00A65A7D">
      <w:pPr>
        <w:pStyle w:val="a5"/>
        <w:ind w:left="0" w:firstLine="916"/>
        <w:jc w:val="center"/>
        <w:rPr>
          <w:b/>
          <w:sz w:val="28"/>
          <w:szCs w:val="28"/>
        </w:rPr>
      </w:pP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являются: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отсутствие должного надзора за детьми всех возрастных групп;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неосторожное, неправильное поведение ребенка в быту, на улице, во время игр, занятий спортом.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Причины несчастных случаев с детьми имеют возрастную специфику: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в возрасте до 4 лет дети чаще подвергаются несчастным случаям, самостоятельно познавая окружающий мир;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в возрасте от 5 до 10 лет несчастные случаи наступают вследствие шалости, неосторожного поведения ребенка;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в возрасте от 10 до 14 лет и старше - вследствие борьбы за лидерство. Так, у детей 10 - 12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сверстников; бурная энергия и активность - факторы, способствующие возникновению несчастных случаев у школьников 10 - 13 лет. Подросток, сознавая свою "нескладность", старается ее скрыть напускной грубостью.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С учетом указанных причин работа родителей по предупреждению несчастных случаев должна вестись в следующих направлениях: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создание безопасной среды пребывания ребенка, обеспечение надзора;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систематическое обучение детей основам профилактики несчастных случаев.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Создание безопасной среды пребывания ребенка предполагает: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организацию досуга ребенка, включение его в интересные и полезные развивающие занятия;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ограничение опасных условий, обеспечение недоступности для ребенка опасных средств и веществ;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 xml:space="preserve">- обеспечение постоянного надзора за времяпровождением и занятиями ребенка (обеспечение организованного отдыха или присмотра со стороны самих </w:t>
      </w:r>
      <w:r w:rsidRPr="00E717B8">
        <w:rPr>
          <w:sz w:val="28"/>
          <w:szCs w:val="28"/>
        </w:rPr>
        <w:lastRenderedPageBreak/>
        <w:t>родителей, родственников и т.п., регулярный контакт с ребенком в течение дня с использованием электронных средств связи).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Систематическое обучение детей основам профилактики несчастных случаев включает: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информирование ребенка о видах и причинах несчастных случаев, рисках, влекущих за собой травматизм, увечья и смерть, а также об условиях и способах избегания несчастных случаев;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регулярное инструктирование ребенка о правилах и мерах безопасного поведения в быту, на улицах, дороге, транспорте, на игровых и спортивных площадках и т.п.;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Родители сами должны показывать пример безопасного и ответственного поведения. Важно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</w:p>
    <w:p w:rsidR="00A65A7D" w:rsidRPr="009A4D32" w:rsidRDefault="00A65A7D" w:rsidP="00A65A7D">
      <w:pPr>
        <w:pStyle w:val="a5"/>
        <w:ind w:left="0" w:firstLine="916"/>
        <w:jc w:val="both"/>
        <w:rPr>
          <w:b/>
          <w:color w:val="C00000"/>
          <w:sz w:val="28"/>
          <w:szCs w:val="28"/>
          <w:u w:val="single"/>
        </w:rPr>
      </w:pPr>
      <w:r w:rsidRPr="009A4D32">
        <w:rPr>
          <w:b/>
          <w:color w:val="C00000"/>
          <w:sz w:val="28"/>
          <w:szCs w:val="28"/>
          <w:u w:val="single"/>
        </w:rPr>
        <w:t>Профилактика ожогов</w:t>
      </w:r>
    </w:p>
    <w:p w:rsidR="001E2548" w:rsidRPr="001E2548" w:rsidRDefault="001E2548" w:rsidP="00A65A7D">
      <w:pPr>
        <w:pStyle w:val="a5"/>
        <w:ind w:left="0" w:firstLine="916"/>
        <w:jc w:val="both"/>
        <w:rPr>
          <w:b/>
          <w:sz w:val="28"/>
          <w:szCs w:val="28"/>
          <w:u w:val="single"/>
        </w:rPr>
      </w:pP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Ожоги могут быть вызваны соприкосновением с горячими поверхностями, горючими веществами, при нахождении вблизи открытого огня, а также в результате длительного пребывания на солнце (такие ожоги могут сопровождаться солнечным или тепловым ударом).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Для предупреждения ожогов: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ограничьте доступ детей к открытому огню, явлениям и веществам, которые могут вызвать ожоги;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запретите детям разводить костры и находиться вблизи открытого огня без присмотра взрослых;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спички держите в ящиках повыше, куда не могут добраться дети;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-установите решетки или заграждения вокруг печей, каминов и обогревателей.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Внимательно следите, чтобы занавески, покрывала и полотенца не касались нагревательных приборов, так как это может стать причиной пожара.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Для профилактики солнечных ожогов и ударов необходимо: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защищать в солнечную жаркую погоду голову светлым (светлое лучше отражает солнечный свет), легким, легко проветриваемым головным убором желательно из натурального хлопка, льна;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 xml:space="preserve">- защищать глаза темными очками, при этом очки должны быть с фильтрами, полностью блокирующими солнечные лучи диапазонов </w:t>
      </w:r>
      <w:r w:rsidRPr="0095409A">
        <w:rPr>
          <w:sz w:val="28"/>
          <w:szCs w:val="28"/>
        </w:rPr>
        <w:t>A</w:t>
      </w:r>
      <w:r w:rsidRPr="00E717B8">
        <w:rPr>
          <w:sz w:val="28"/>
          <w:szCs w:val="28"/>
        </w:rPr>
        <w:t xml:space="preserve"> и </w:t>
      </w:r>
      <w:r w:rsidRPr="0095409A">
        <w:rPr>
          <w:sz w:val="28"/>
          <w:szCs w:val="28"/>
        </w:rPr>
        <w:t>B</w:t>
      </w:r>
      <w:r w:rsidRPr="00E717B8">
        <w:rPr>
          <w:sz w:val="28"/>
          <w:szCs w:val="28"/>
        </w:rPr>
        <w:t>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lastRenderedPageBreak/>
        <w:t>- избегать пребывания на открытых пространствах, под воздействием прямых солнечных лучей (солнце наиболее активно и опасно в период с 12 до 16 часов);</w:t>
      </w:r>
    </w:p>
    <w:p w:rsidR="00A65A7D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нанести на кожу ребенка солнцезащитный крем (не менее 25 - 30 единиц) за 2</w:t>
      </w:r>
      <w:r w:rsidR="009A4D32">
        <w:rPr>
          <w:sz w:val="28"/>
          <w:szCs w:val="28"/>
        </w:rPr>
        <w:t>0 - 30 минут до выхода на улицу.</w:t>
      </w:r>
    </w:p>
    <w:p w:rsidR="009A4D32" w:rsidRDefault="009A4D32" w:rsidP="00A65A7D">
      <w:pPr>
        <w:pStyle w:val="a5"/>
        <w:ind w:left="0" w:firstLine="916"/>
        <w:jc w:val="both"/>
        <w:rPr>
          <w:sz w:val="28"/>
          <w:szCs w:val="28"/>
        </w:rPr>
      </w:pPr>
    </w:p>
    <w:p w:rsidR="009A4D32" w:rsidRDefault="009A4D32" w:rsidP="00A65A7D">
      <w:pPr>
        <w:pStyle w:val="a5"/>
        <w:ind w:left="0" w:firstLine="916"/>
        <w:jc w:val="both"/>
        <w:rPr>
          <w:sz w:val="28"/>
          <w:szCs w:val="28"/>
        </w:rPr>
      </w:pPr>
    </w:p>
    <w:p w:rsidR="009A4D32" w:rsidRDefault="009A4D32" w:rsidP="00A65A7D">
      <w:pPr>
        <w:pStyle w:val="a5"/>
        <w:ind w:left="0" w:firstLine="916"/>
        <w:jc w:val="both"/>
        <w:rPr>
          <w:sz w:val="28"/>
          <w:szCs w:val="28"/>
        </w:rPr>
      </w:pPr>
    </w:p>
    <w:p w:rsidR="009A4D32" w:rsidRPr="00E717B8" w:rsidRDefault="009A4D32" w:rsidP="00A65A7D">
      <w:pPr>
        <w:pStyle w:val="a5"/>
        <w:ind w:left="0" w:firstLine="916"/>
        <w:jc w:val="both"/>
        <w:rPr>
          <w:sz w:val="28"/>
          <w:szCs w:val="28"/>
        </w:rPr>
      </w:pP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</w:p>
    <w:p w:rsidR="00A65A7D" w:rsidRPr="009A4D32" w:rsidRDefault="00A65A7D" w:rsidP="00A65A7D">
      <w:pPr>
        <w:pStyle w:val="a5"/>
        <w:ind w:left="0" w:firstLine="916"/>
        <w:jc w:val="both"/>
        <w:rPr>
          <w:b/>
          <w:color w:val="C00000"/>
          <w:sz w:val="28"/>
          <w:szCs w:val="28"/>
          <w:u w:val="single"/>
        </w:rPr>
      </w:pPr>
      <w:r w:rsidRPr="009A4D32">
        <w:rPr>
          <w:b/>
          <w:color w:val="C00000"/>
          <w:sz w:val="28"/>
          <w:szCs w:val="28"/>
          <w:u w:val="single"/>
        </w:rPr>
        <w:t>Падение с высоты</w:t>
      </w:r>
    </w:p>
    <w:p w:rsidR="001E2548" w:rsidRPr="00E717B8" w:rsidRDefault="001E2548" w:rsidP="00A65A7D">
      <w:pPr>
        <w:pStyle w:val="a5"/>
        <w:ind w:left="0" w:firstLine="916"/>
        <w:jc w:val="both"/>
        <w:rPr>
          <w:sz w:val="28"/>
          <w:szCs w:val="28"/>
          <w:u w:val="single"/>
        </w:rPr>
      </w:pP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Для предупреждения падения с высоты необходимо: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запретить детям играть в опасных местах;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не оставлять детей без присмотра на высоте;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65A7D" w:rsidRPr="00E717B8" w:rsidRDefault="00A65A7D" w:rsidP="00A65A7D">
      <w:pPr>
        <w:pStyle w:val="a5"/>
        <w:ind w:left="0" w:firstLine="916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65A7D" w:rsidRPr="00540E16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 w:rsidRPr="00540E16">
        <w:rPr>
          <w:sz w:val="28"/>
          <w:szCs w:val="28"/>
          <w:u w:val="single"/>
        </w:rPr>
        <w:t>Отравления</w:t>
      </w:r>
    </w:p>
    <w:p w:rsidR="00A65A7D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Ядовитые вещества, медикаменты, отбеливатели, кислоты и горючее, например керосин, ни в коем случае нельзя хранить в бутылках для пищевых продуктов - дети могут по ошибке выпить их. Такие вещества следует держать в плотно закрытых маркированных контейнерах, в недоступном для детей месте.</w:t>
      </w:r>
    </w:p>
    <w:p w:rsidR="00A65A7D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Отбеливатель, яды для крыс и насекомых, керосин, кислоты и щелочные растворы, другие ядовитые вещества могут вызвать тяжелое отравление, поражение мозга, слепоту и смерть. Яд опасен не только при заглатывании, но и при вдыхании, попадании на кожу, в глаза и даже на одежду.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65A7D" w:rsidRPr="00540E16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 w:rsidRPr="00540E16">
        <w:rPr>
          <w:sz w:val="28"/>
          <w:szCs w:val="28"/>
          <w:u w:val="single"/>
        </w:rPr>
        <w:t>Поражение электрическим током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 xml:space="preserve">Дети могут получить серьезные повреждения, воткнув пальцы или какие-либо предметы в электрические розетки; их необходимо закрывать, чтобы </w:t>
      </w:r>
      <w:r w:rsidRPr="0095409A">
        <w:rPr>
          <w:sz w:val="28"/>
          <w:szCs w:val="28"/>
        </w:rPr>
        <w:lastRenderedPageBreak/>
        <w:t xml:space="preserve">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Поражение электрическим током чаще всего наступает при нахождении детей в запрещенных местах (на стройках, в промышленных зонах, заброшенных домах и т.п.).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Для предупреждения поражения электрическим током необходимо: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- запретить детям играть в опасных местах;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- объяснить ребенку опасность прикосновения к электрическим проводам.</w:t>
      </w:r>
    </w:p>
    <w:p w:rsidR="00A65A7D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</w:p>
    <w:p w:rsidR="00A65A7D" w:rsidRPr="009A4D32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b/>
          <w:color w:val="C00000"/>
          <w:sz w:val="28"/>
          <w:szCs w:val="28"/>
          <w:u w:val="single"/>
        </w:rPr>
      </w:pPr>
      <w:r w:rsidRPr="009A4D32">
        <w:rPr>
          <w:b/>
          <w:color w:val="C00000"/>
          <w:sz w:val="28"/>
          <w:szCs w:val="28"/>
          <w:u w:val="single"/>
        </w:rPr>
        <w:t>Водный травматизм</w:t>
      </w:r>
    </w:p>
    <w:p w:rsidR="001E2548" w:rsidRPr="001E2548" w:rsidRDefault="001E2548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b/>
          <w:sz w:val="28"/>
          <w:szCs w:val="28"/>
          <w:u w:val="single"/>
        </w:rPr>
      </w:pP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Взрослые должны научить детей правилам поведения на воде и ни на минуту не оставлять ребенка без присмотра вблизи водоемов. Дети могут утонуть менее, чем за две минуты даже в небольшом количестве воды, поэтому их никогда не следует оставлять одних в воде или близ воды, в т.ч. – в ванной.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Нужно закрывать колодцы, ванны, ведра с водой.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Детей нужно учить плавать, начиная с раннего возраста, обеспечить его защитными средствами в случае, если ребенок не умеет плавать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Дети должны знать, что нельзя плавать без присмотра взрослых.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Разрешать купаться только в специально отведенных для этого местах.</w:t>
      </w:r>
    </w:p>
    <w:p w:rsidR="00A65A7D" w:rsidRPr="0095409A" w:rsidRDefault="00A65A7D" w:rsidP="00A65A7D">
      <w:pPr>
        <w:pStyle w:val="a8"/>
        <w:shd w:val="clear" w:color="auto" w:fill="FEFEFE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409A">
        <w:rPr>
          <w:sz w:val="28"/>
          <w:szCs w:val="28"/>
        </w:rPr>
        <w:t>Напоминать ребенку правила поведения на воде перед каждым посещением водоема.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</w:p>
    <w:p w:rsidR="00A65A7D" w:rsidRPr="009A4D32" w:rsidRDefault="00A65A7D" w:rsidP="00A65A7D">
      <w:pPr>
        <w:pStyle w:val="a5"/>
        <w:ind w:left="0" w:firstLine="851"/>
        <w:jc w:val="both"/>
        <w:rPr>
          <w:b/>
          <w:color w:val="C00000"/>
          <w:sz w:val="28"/>
          <w:szCs w:val="28"/>
          <w:u w:val="single"/>
        </w:rPr>
      </w:pPr>
      <w:r w:rsidRPr="009A4D32">
        <w:rPr>
          <w:b/>
          <w:color w:val="C00000"/>
          <w:sz w:val="28"/>
          <w:szCs w:val="28"/>
          <w:u w:val="single"/>
        </w:rPr>
        <w:t>Дорожно-транспортный травматизм</w:t>
      </w:r>
    </w:p>
    <w:p w:rsidR="001E2548" w:rsidRPr="00E717B8" w:rsidRDefault="001E2548" w:rsidP="00A65A7D">
      <w:pPr>
        <w:pStyle w:val="a5"/>
        <w:ind w:left="0" w:firstLine="851"/>
        <w:jc w:val="both"/>
        <w:rPr>
          <w:sz w:val="28"/>
          <w:szCs w:val="28"/>
          <w:u w:val="single"/>
        </w:rPr>
      </w:pP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Для предупреждения дорожно-транспортного травматизма необходимо: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соблюдать неукоснительно самим, а также научить ребенка соблюдать правила дорожного движения;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попавших в дорожное происшествие, попадают под колеса другой машины;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использовать при перевозке ребенка в автомобиле специальное кресло и ремни безопасности;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lastRenderedPageBreak/>
        <w:t>Серьезный риск представляет нарушение правил поведения на железной дороге. Для предупреждения дорожно-транспортного травматизма на железной дороге необходимо: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не оставлять детей без присмотра вблизи железнодорожных путей;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учить детей переходить железнодорожные пути только в специально отведенных местах;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65A7D" w:rsidRPr="00E717B8" w:rsidRDefault="00A65A7D" w:rsidP="00A65A7D">
      <w:pPr>
        <w:pStyle w:val="a5"/>
        <w:ind w:left="0" w:firstLine="851"/>
        <w:jc w:val="both"/>
        <w:rPr>
          <w:sz w:val="28"/>
          <w:szCs w:val="28"/>
        </w:rPr>
      </w:pPr>
      <w:r w:rsidRPr="00E717B8">
        <w:rPr>
          <w:sz w:val="28"/>
          <w:szCs w:val="28"/>
        </w:rP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65A7D" w:rsidRPr="003640DB" w:rsidRDefault="00A65A7D" w:rsidP="009A4D32">
      <w:pPr>
        <w:widowControl w:val="0"/>
        <w:suppressLineNumbers/>
        <w:suppressAutoHyphens/>
        <w:jc w:val="right"/>
        <w:rPr>
          <w:sz w:val="16"/>
          <w:szCs w:val="16"/>
        </w:rPr>
      </w:pPr>
    </w:p>
    <w:sectPr w:rsidR="00A65A7D" w:rsidRPr="003640DB" w:rsidSect="000C34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0E01"/>
    <w:multiLevelType w:val="hybridMultilevel"/>
    <w:tmpl w:val="C49ABBEC"/>
    <w:lvl w:ilvl="0" w:tplc="FECEA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A323B"/>
    <w:multiLevelType w:val="hybridMultilevel"/>
    <w:tmpl w:val="3B520462"/>
    <w:lvl w:ilvl="0" w:tplc="0FDCB7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FC00570"/>
    <w:multiLevelType w:val="hybridMultilevel"/>
    <w:tmpl w:val="4DF0784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B5E4A35"/>
    <w:multiLevelType w:val="hybridMultilevel"/>
    <w:tmpl w:val="8102B2DA"/>
    <w:lvl w:ilvl="0" w:tplc="EE68A2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9A0FE5"/>
    <w:multiLevelType w:val="hybridMultilevel"/>
    <w:tmpl w:val="CC86BE2E"/>
    <w:lvl w:ilvl="0" w:tplc="035C3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11DB"/>
    <w:rsid w:val="00060853"/>
    <w:rsid w:val="000A0E3F"/>
    <w:rsid w:val="000C3468"/>
    <w:rsid w:val="001019D8"/>
    <w:rsid w:val="001508E7"/>
    <w:rsid w:val="001A456B"/>
    <w:rsid w:val="001D4EF0"/>
    <w:rsid w:val="001E2548"/>
    <w:rsid w:val="002008BB"/>
    <w:rsid w:val="0025348F"/>
    <w:rsid w:val="002B7E59"/>
    <w:rsid w:val="0035407A"/>
    <w:rsid w:val="003640DB"/>
    <w:rsid w:val="00376A27"/>
    <w:rsid w:val="003B19C8"/>
    <w:rsid w:val="00431D78"/>
    <w:rsid w:val="00482E36"/>
    <w:rsid w:val="004862C9"/>
    <w:rsid w:val="00486D0E"/>
    <w:rsid w:val="0054043E"/>
    <w:rsid w:val="005E1796"/>
    <w:rsid w:val="005F087E"/>
    <w:rsid w:val="00601763"/>
    <w:rsid w:val="00617317"/>
    <w:rsid w:val="006C3F92"/>
    <w:rsid w:val="006E0F6A"/>
    <w:rsid w:val="00701A1D"/>
    <w:rsid w:val="00705C56"/>
    <w:rsid w:val="00731A48"/>
    <w:rsid w:val="0081761F"/>
    <w:rsid w:val="0086678A"/>
    <w:rsid w:val="008C3E5C"/>
    <w:rsid w:val="00940B9A"/>
    <w:rsid w:val="00974CAD"/>
    <w:rsid w:val="00990682"/>
    <w:rsid w:val="009A2E84"/>
    <w:rsid w:val="009A4D32"/>
    <w:rsid w:val="009A4E6D"/>
    <w:rsid w:val="009B0045"/>
    <w:rsid w:val="009C7A9F"/>
    <w:rsid w:val="00A44D19"/>
    <w:rsid w:val="00A46205"/>
    <w:rsid w:val="00A65A7D"/>
    <w:rsid w:val="00AB0D94"/>
    <w:rsid w:val="00B35349"/>
    <w:rsid w:val="00B91F2C"/>
    <w:rsid w:val="00BB1718"/>
    <w:rsid w:val="00BC7C5B"/>
    <w:rsid w:val="00BE0C9B"/>
    <w:rsid w:val="00C2743E"/>
    <w:rsid w:val="00C40CA2"/>
    <w:rsid w:val="00C56390"/>
    <w:rsid w:val="00C6265C"/>
    <w:rsid w:val="00C8138C"/>
    <w:rsid w:val="00CD46AC"/>
    <w:rsid w:val="00D3006B"/>
    <w:rsid w:val="00DE2D39"/>
    <w:rsid w:val="00E311DB"/>
    <w:rsid w:val="00E91BBA"/>
    <w:rsid w:val="00EC39C0"/>
    <w:rsid w:val="00F00166"/>
    <w:rsid w:val="00F150C9"/>
    <w:rsid w:val="00F15856"/>
    <w:rsid w:val="00F330E4"/>
    <w:rsid w:val="00F578B4"/>
    <w:rsid w:val="00FA0D24"/>
    <w:rsid w:val="00FA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9A4E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FA7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FA730B"/>
    <w:pPr>
      <w:widowControl w:val="0"/>
      <w:shd w:val="clear" w:color="auto" w:fill="FFFFFF"/>
      <w:spacing w:line="0" w:lineRule="atLeast"/>
    </w:pPr>
    <w:rPr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FA730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1761F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EC3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A4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9A4E6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678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67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65A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2023-05-15T17:24:00Z</cp:lastPrinted>
  <dcterms:created xsi:type="dcterms:W3CDTF">2023-05-15T17:25:00Z</dcterms:created>
  <dcterms:modified xsi:type="dcterms:W3CDTF">2023-06-07T16:57:00Z</dcterms:modified>
</cp:coreProperties>
</file>