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00" w:rsidRDefault="006B1D00" w:rsidP="006B1D00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</w:rPr>
      </w:pPr>
    </w:p>
    <w:p w:rsidR="006B1D00" w:rsidRDefault="00B35CAB" w:rsidP="006B1D00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</w:rPr>
      </w:pPr>
      <w:r w:rsidRPr="00B35CAB">
        <w:rPr>
          <w:rFonts w:ascii="Times New Roman" w:eastAsia="Times New Roman" w:hAnsi="Times New Roman" w:cs="Tahoma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5939790" cy="8396601"/>
            <wp:effectExtent l="0" t="0" r="3810" b="5080"/>
            <wp:docPr id="1" name="Рисунок 1" descr="C:\Users\User\Desktop\Мои документы\Директор\Локальные норм. акты (Положения, др.)\Положения 2021\10. положения по доп образованию\порядок перевода, от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10. положения по доп образованию\порядок перевода, от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00" w:rsidRDefault="006B1D00" w:rsidP="006B1D00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</w:rPr>
      </w:pPr>
    </w:p>
    <w:p w:rsidR="006B1D00" w:rsidRDefault="006B1D00" w:rsidP="006B1D00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</w:rPr>
      </w:pPr>
    </w:p>
    <w:p w:rsidR="006B1D00" w:rsidRDefault="006B1D00" w:rsidP="006B1D00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</w:rPr>
      </w:pPr>
    </w:p>
    <w:p w:rsidR="006B1D00" w:rsidRDefault="006B1D00" w:rsidP="006B1D00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</w:rPr>
      </w:pPr>
    </w:p>
    <w:p w:rsidR="001A3561" w:rsidRPr="001A3561" w:rsidRDefault="001A3561" w:rsidP="006B1D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</w:rPr>
      </w:pPr>
      <w:bookmarkStart w:id="0" w:name="_GoBack"/>
      <w:bookmarkEnd w:id="0"/>
      <w:r w:rsidRPr="001A3561">
        <w:rPr>
          <w:rFonts w:ascii="Times New Roman" w:eastAsia="Times New Roman" w:hAnsi="Times New Roman" w:cs="Tahoma"/>
          <w:b/>
          <w:kern w:val="3"/>
          <w:sz w:val="28"/>
          <w:szCs w:val="28"/>
        </w:rPr>
        <w:lastRenderedPageBreak/>
        <w:t>1. Общие положения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1.1.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Настоящий Порядок перевода, отчисления и восстановления учащихся, обучающихся по дополнительным общеобразовательным программам (далее – Порядок) в </w:t>
      </w:r>
      <w:r w:rsidR="006B1D0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МБОУ «Лицей» </w:t>
      </w:r>
      <w:proofErr w:type="spellStart"/>
      <w:r w:rsidR="006B1D00">
        <w:rPr>
          <w:rFonts w:ascii="Times New Roman" w:eastAsia="Times New Roman" w:hAnsi="Times New Roman" w:cs="Times New Roman"/>
          <w:kern w:val="3"/>
          <w:sz w:val="28"/>
          <w:szCs w:val="28"/>
        </w:rPr>
        <w:t>р.п</w:t>
      </w:r>
      <w:proofErr w:type="spellEnd"/>
      <w:r w:rsidR="006B1D00">
        <w:rPr>
          <w:rFonts w:ascii="Times New Roman" w:eastAsia="Times New Roman" w:hAnsi="Times New Roman" w:cs="Times New Roman"/>
          <w:kern w:val="3"/>
          <w:sz w:val="28"/>
          <w:szCs w:val="28"/>
        </w:rPr>
        <w:t>. Земетчино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(далее - Учреждение) разработан в соответствии с</w:t>
      </w:r>
      <w:r w:rsidR="006B1D00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1A3561" w:rsidRPr="00712E94" w:rsidRDefault="001A3561" w:rsidP="006B1D00">
      <w:pPr>
        <w:pStyle w:val="a4"/>
        <w:widowControl w:val="0"/>
        <w:numPr>
          <w:ilvl w:val="0"/>
          <w:numId w:val="15"/>
        </w:numPr>
        <w:suppressAutoHyphens/>
        <w:autoSpaceDN w:val="0"/>
        <w:spacing w:before="0" w:beforeAutospacing="0" w:after="0" w:afterAutospacing="0"/>
        <w:ind w:left="357" w:hanging="357"/>
        <w:jc w:val="both"/>
        <w:rPr>
          <w:kern w:val="3"/>
          <w:sz w:val="28"/>
          <w:szCs w:val="28"/>
        </w:rPr>
      </w:pPr>
      <w:r w:rsidRPr="00712E94">
        <w:rPr>
          <w:kern w:val="3"/>
          <w:sz w:val="28"/>
          <w:szCs w:val="28"/>
        </w:rPr>
        <w:t xml:space="preserve">Законом Российской Федерации «Об образовании в Российской Федерации» от 29.12.2012 г. № 273, </w:t>
      </w:r>
    </w:p>
    <w:p w:rsidR="001A3561" w:rsidRPr="00712E94" w:rsidRDefault="001A3561" w:rsidP="006B1D00">
      <w:pPr>
        <w:pStyle w:val="a4"/>
        <w:widowControl w:val="0"/>
        <w:numPr>
          <w:ilvl w:val="0"/>
          <w:numId w:val="15"/>
        </w:numPr>
        <w:suppressAutoHyphens/>
        <w:autoSpaceDN w:val="0"/>
        <w:spacing w:before="0" w:beforeAutospacing="0" w:after="0" w:afterAutospacing="0"/>
        <w:ind w:left="357" w:hanging="357"/>
        <w:jc w:val="both"/>
        <w:rPr>
          <w:kern w:val="3"/>
          <w:sz w:val="28"/>
          <w:szCs w:val="28"/>
        </w:rPr>
      </w:pPr>
      <w:r w:rsidRPr="00712E94">
        <w:rPr>
          <w:kern w:val="3"/>
          <w:sz w:val="28"/>
          <w:szCs w:val="28"/>
        </w:rPr>
        <w:t xml:space="preserve">Законом Российской Федерации «Об основных гарантиях прав ребенка в Российской Федерации» от 03.07.1998 г. № 124-ФЗ, </w:t>
      </w:r>
    </w:p>
    <w:p w:rsidR="001A3561" w:rsidRPr="00712E94" w:rsidRDefault="001A3561" w:rsidP="006B1D00">
      <w:pPr>
        <w:pStyle w:val="a4"/>
        <w:widowControl w:val="0"/>
        <w:numPr>
          <w:ilvl w:val="0"/>
          <w:numId w:val="15"/>
        </w:numPr>
        <w:suppressAutoHyphens/>
        <w:autoSpaceDN w:val="0"/>
        <w:spacing w:before="0" w:beforeAutospacing="0" w:after="0" w:afterAutospacing="0"/>
        <w:ind w:left="357" w:hanging="357"/>
        <w:jc w:val="both"/>
        <w:rPr>
          <w:kern w:val="3"/>
          <w:sz w:val="28"/>
          <w:szCs w:val="28"/>
        </w:rPr>
      </w:pPr>
      <w:r w:rsidRPr="00712E94">
        <w:rPr>
          <w:kern w:val="3"/>
          <w:sz w:val="28"/>
          <w:szCs w:val="28"/>
        </w:rPr>
        <w:t>Законом Российской Федерации «О персональных данных» от 27.07.2006 № 152-ФЗ;</w:t>
      </w:r>
    </w:p>
    <w:p w:rsidR="001A3561" w:rsidRPr="00712E94" w:rsidRDefault="001A3561" w:rsidP="006B1D00">
      <w:pPr>
        <w:pStyle w:val="a4"/>
        <w:widowControl w:val="0"/>
        <w:numPr>
          <w:ilvl w:val="0"/>
          <w:numId w:val="15"/>
        </w:numPr>
        <w:suppressAutoHyphens/>
        <w:autoSpaceDN w:val="0"/>
        <w:spacing w:before="0" w:beforeAutospacing="0" w:after="0" w:afterAutospacing="0"/>
        <w:ind w:left="357" w:hanging="357"/>
        <w:jc w:val="both"/>
        <w:rPr>
          <w:kern w:val="3"/>
          <w:sz w:val="28"/>
          <w:szCs w:val="28"/>
        </w:rPr>
      </w:pPr>
      <w:r w:rsidRPr="00712E94">
        <w:rPr>
          <w:kern w:val="3"/>
          <w:sz w:val="28"/>
          <w:szCs w:val="28"/>
        </w:rPr>
        <w:t xml:space="preserve">Приказом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1A3561" w:rsidRPr="00712E94" w:rsidRDefault="001A3561" w:rsidP="006B1D00">
      <w:pPr>
        <w:pStyle w:val="a4"/>
        <w:widowControl w:val="0"/>
        <w:numPr>
          <w:ilvl w:val="0"/>
          <w:numId w:val="15"/>
        </w:numPr>
        <w:suppressAutoHyphens/>
        <w:autoSpaceDN w:val="0"/>
        <w:spacing w:before="0" w:beforeAutospacing="0" w:after="0" w:afterAutospacing="0"/>
        <w:ind w:left="357" w:hanging="357"/>
        <w:jc w:val="both"/>
        <w:rPr>
          <w:kern w:val="3"/>
          <w:sz w:val="28"/>
          <w:szCs w:val="28"/>
        </w:rPr>
      </w:pPr>
      <w:r w:rsidRPr="00712E94">
        <w:rPr>
          <w:kern w:val="3"/>
          <w:sz w:val="28"/>
          <w:szCs w:val="28"/>
        </w:rPr>
        <w:t>Правилами персонифицированного финансирования дополнительного образования детей в Пензенской области, утвержденными приказом Министерства образования Пензенской области от 26.02.2021 №101/01-07,</w:t>
      </w:r>
    </w:p>
    <w:p w:rsidR="001A3561" w:rsidRPr="00712E94" w:rsidRDefault="001A3561" w:rsidP="006B1D00">
      <w:pPr>
        <w:pStyle w:val="a4"/>
        <w:widowControl w:val="0"/>
        <w:numPr>
          <w:ilvl w:val="0"/>
          <w:numId w:val="15"/>
        </w:numPr>
        <w:suppressAutoHyphens/>
        <w:autoSpaceDN w:val="0"/>
        <w:spacing w:before="0" w:beforeAutospacing="0" w:after="0" w:afterAutospacing="0"/>
        <w:ind w:left="357" w:hanging="357"/>
        <w:jc w:val="both"/>
        <w:rPr>
          <w:kern w:val="3"/>
          <w:sz w:val="28"/>
          <w:szCs w:val="28"/>
        </w:rPr>
      </w:pPr>
      <w:r w:rsidRPr="00712E94">
        <w:rPr>
          <w:kern w:val="3"/>
          <w:sz w:val="28"/>
          <w:szCs w:val="28"/>
        </w:rPr>
        <w:t>Уставом Учреждения,</w:t>
      </w:r>
    </w:p>
    <w:p w:rsidR="001A3561" w:rsidRPr="00712E94" w:rsidRDefault="001A3561" w:rsidP="006B1D00">
      <w:pPr>
        <w:pStyle w:val="a4"/>
        <w:widowControl w:val="0"/>
        <w:numPr>
          <w:ilvl w:val="0"/>
          <w:numId w:val="15"/>
        </w:numPr>
        <w:suppressAutoHyphens/>
        <w:autoSpaceDN w:val="0"/>
        <w:spacing w:before="0" w:beforeAutospacing="0" w:after="0" w:afterAutospacing="0"/>
        <w:ind w:left="357" w:hanging="357"/>
        <w:jc w:val="both"/>
        <w:rPr>
          <w:kern w:val="3"/>
          <w:sz w:val="28"/>
          <w:szCs w:val="28"/>
        </w:rPr>
      </w:pPr>
      <w:r w:rsidRPr="00712E94">
        <w:rPr>
          <w:kern w:val="3"/>
          <w:sz w:val="28"/>
          <w:szCs w:val="28"/>
        </w:rPr>
        <w:t>другими нормативными актами, регулирующими деятельность Учреждения.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1.2.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Учреждение может самостоятельно разрабатывать и утверждать ежегодный Порядок перевода, </w:t>
      </w:r>
      <w:proofErr w:type="gramStart"/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отчисления и восстановления</w:t>
      </w:r>
      <w:proofErr w:type="gramEnd"/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учащихся определяющие их особенности на соответствующий год, не противоречащие законодательству Российской Федерации об образовании.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2. Порядок перевода учащихся на следующие года обучения по дополнительным общеразвивающим программам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2.1.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Перевод учащихся на следующий год обучения производится при условии освоения учащимися дополнительной общеразвивающей программы за текущий год обучения по результатам промежуточной аттестации.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2.2.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Для перевода учащихся определяются формы промежуточного контроля в соответствии с образовательными программами.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2.3.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Перевод учащихся на следующий год обучения осуществляется приказом директора Учреждения на основании служебной записки педагога дополнительного образования по итогам промежуточной аттестации.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2.4.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Учащиеся имеют право на перевод в течение учебного года из одного объединения в другое (в том числе разного профиля) при наличии свободных мест.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2.5.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В случае расформирования учебной группы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учащихся требуемым нормативам и т.д.) учащемуся предоставляется право перевода в другие детские объединения Учреждения при наличии мест в учебных группах.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2.6. Перевод учащихся в другую группу, другое объединение Учреждения (при наличии вакантных мест) осуществляется приказом директора Учреждения.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lastRenderedPageBreak/>
        <w:t>3. Порядок отчисления и восстановления учащихся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3.1. По итогам успешного завершения обучения по дополнительным общеразвивающим программам издается приказ о завершении обучения по дополнительной общеразвивающей программе.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3.2.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По окончании обучения по дополнительной общеразвивающей программе Учреждение может выдавать учащимся документы об обучении с указанием всех освоенных за период обучения дополнительных общеразвивающих программ и личных достижений учащегося в соответствии с Положением о промежуточном и текущем контроле и аттестации учащихся на завершающем этапе реализации дополнительной общеобразовательной общеразвивающей программы.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3.3.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Отчисление учащихся из Учреждения до окончания срока обучения оформляется приказом директора Учреждения и происходит: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- по желанию родителей (законных представителей);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при увольнении педагога учащегося по возможности распределяют в учебные группы других преподавателей по профилю или отчисляют в случае отсутствия таковых; 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- при условии пропуска без уважительной причины в течение трёх месяцев, на основании служебной записки педагога дополнительного образования;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- при смене места жительства;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- при наличии медицинского заключения, не дающего возможность продолжить обучение по дополнительной общеразвивающей программе;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- в случае применения к учащемуся, достигшему возраста 15 лет отчисления как меры дисциплинарного взыскания;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3.4. При завершении образовательных отношений с ребенком, использующим для обучения сертификат дополнительного образования Учреждение в течение 1 рабочего дня информирует об этом уполномоченный орган посредством информационной системы или иным способом.</w:t>
      </w:r>
    </w:p>
    <w:p w:rsidR="001A3561" w:rsidRPr="00712E94" w:rsidRDefault="001A3561" w:rsidP="006B1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2E94">
        <w:rPr>
          <w:rFonts w:ascii="Times New Roman" w:eastAsia="Calibri" w:hAnsi="Times New Roman" w:cs="Times New Roman"/>
          <w:sz w:val="28"/>
          <w:szCs w:val="28"/>
          <w:lang w:eastAsia="ru-RU"/>
        </w:rPr>
        <w:t>3.5. Договор об оказании платных образовательных услуг может быть расторгнут в одностороннем порядке Учреждением в соответствии с его условиями.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3.6. В период обучения по дополнительной общеобразовательной общеразвивающей программе учащийся (в возрасте от 14 лет) или родитель (законный представитель) имеет право досрочно прекратить образовательные отношения, сообщив об этом педагогу в форме письменного заявления в следующих случаях: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- переход в другую образовательную организацию, реализующую дополнительных общеобразовательные программы соответствующей направленности.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- личное желание учащихся или родителей (законных представителей).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3.7. В период действия договора об оказании платных образовательных услуг с родителями (законными представителями) учащихся возможно прекращение образовательных отношений по инициативе учащегося и 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родителей в соответствии с «Положением об оказании платных образовательных услуг». 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3.8. Приказ директора Учреждения об отчислении издается на основании личного заявления учащегося или его родителей (законных представителей), или служебной записки педагога дополнительного образования о непосещении ребенка в течении </w:t>
      </w:r>
      <w:r w:rsidR="006B1D00">
        <w:rPr>
          <w:rFonts w:ascii="Times New Roman" w:eastAsia="Times New Roman" w:hAnsi="Times New Roman" w:cs="Times New Roman"/>
          <w:kern w:val="3"/>
          <w:sz w:val="28"/>
          <w:szCs w:val="28"/>
        </w:rPr>
        <w:t>2-х</w:t>
      </w: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месяцев по неуважительной причине.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3.9. Досрочное прекращение образовательных отношений по инициативе учащихся или их родителей (законных представителей) несовершеннолетнего учащегося не влечет за собой возникновения каких-либо дополнительных, в том числе материальных обязательств, указанного учащегося перед Учреждением.</w:t>
      </w:r>
    </w:p>
    <w:p w:rsidR="001A3561" w:rsidRPr="00712E94" w:rsidRDefault="006B1D00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3.10. Учащиеся, отчисленные из</w:t>
      </w:r>
      <w:r w:rsidR="001A3561"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учреждения имеет право на восстановление при наличии вакантных мест в объединении и медицинского заключения (если необходимо), не препятствующего возможности продолжить обучение по программе.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4. Заключительные положения</w:t>
      </w:r>
    </w:p>
    <w:p w:rsidR="001A3561" w:rsidRPr="00712E94" w:rsidRDefault="001A3561" w:rsidP="006B1D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12E94">
        <w:rPr>
          <w:rFonts w:ascii="Times New Roman" w:eastAsia="Times New Roman" w:hAnsi="Times New Roman" w:cs="Times New Roman"/>
          <w:kern w:val="3"/>
          <w:sz w:val="28"/>
          <w:szCs w:val="28"/>
        </w:rPr>
        <w:t>4.1. Настоящий Порядок (Положение) вступает в силу со дня утверждения приказом директора Учреждения.</w:t>
      </w:r>
    </w:p>
    <w:p w:rsidR="001A3561" w:rsidRPr="00712E94" w:rsidRDefault="001A3561" w:rsidP="006B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94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Изменения и дополнения в настоящий Порядок (Положение) вносятся и принимаются на заседании педагогического совета и утверждается приказом директора Учреждения</w:t>
      </w:r>
      <w:r w:rsidR="000263F8" w:rsidRPr="00712E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7755" w:rsidRDefault="00C47755" w:rsidP="006B1D00">
      <w:pPr>
        <w:spacing w:after="0" w:line="240" w:lineRule="auto"/>
        <w:ind w:left="4560" w:hanging="4560"/>
        <w:jc w:val="both"/>
        <w:rPr>
          <w:sz w:val="28"/>
          <w:szCs w:val="28"/>
        </w:rPr>
      </w:pPr>
    </w:p>
    <w:p w:rsidR="006B1D00" w:rsidRDefault="006B1D00" w:rsidP="006B1D00">
      <w:pPr>
        <w:spacing w:after="0" w:line="240" w:lineRule="auto"/>
        <w:ind w:left="4560" w:hanging="4560"/>
        <w:jc w:val="both"/>
        <w:rPr>
          <w:sz w:val="28"/>
          <w:szCs w:val="28"/>
        </w:rPr>
      </w:pPr>
    </w:p>
    <w:p w:rsidR="006B1D00" w:rsidRDefault="006B1D00" w:rsidP="006B1D00">
      <w:pPr>
        <w:spacing w:after="0" w:line="240" w:lineRule="auto"/>
        <w:ind w:left="4560" w:hanging="4560"/>
        <w:jc w:val="both"/>
        <w:rPr>
          <w:sz w:val="28"/>
          <w:szCs w:val="28"/>
        </w:rPr>
      </w:pPr>
    </w:p>
    <w:p w:rsidR="00175755" w:rsidRPr="003A6C46" w:rsidRDefault="00175755" w:rsidP="00712E94">
      <w:pPr>
        <w:spacing w:after="0" w:line="276" w:lineRule="auto"/>
        <w:ind w:left="4560" w:hanging="4560"/>
        <w:jc w:val="both"/>
        <w:rPr>
          <w:sz w:val="28"/>
          <w:szCs w:val="28"/>
        </w:rPr>
      </w:pPr>
    </w:p>
    <w:sectPr w:rsidR="00175755" w:rsidRPr="003A6C46" w:rsidSect="006B1D00">
      <w:footerReference w:type="default" r:id="rId9"/>
      <w:pgSz w:w="11906" w:h="16838"/>
      <w:pgMar w:top="709" w:right="851" w:bottom="709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94" w:rsidRDefault="000F5994" w:rsidP="00256CF3">
      <w:pPr>
        <w:spacing w:after="0" w:line="240" w:lineRule="auto"/>
      </w:pPr>
      <w:r>
        <w:separator/>
      </w:r>
    </w:p>
  </w:endnote>
  <w:endnote w:type="continuationSeparator" w:id="0">
    <w:p w:rsidR="000F5994" w:rsidRDefault="000F5994" w:rsidP="002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430302"/>
      <w:docPartObj>
        <w:docPartGallery w:val="Page Numbers (Bottom of Page)"/>
        <w:docPartUnique/>
      </w:docPartObj>
    </w:sdtPr>
    <w:sdtEndPr/>
    <w:sdtContent>
      <w:p w:rsidR="00FB3B12" w:rsidRDefault="00FB3B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AB">
          <w:rPr>
            <w:noProof/>
          </w:rPr>
          <w:t>2</w:t>
        </w:r>
        <w:r>
          <w:fldChar w:fldCharType="end"/>
        </w:r>
      </w:p>
    </w:sdtContent>
  </w:sdt>
  <w:p w:rsidR="00FB3B12" w:rsidRDefault="00FB3B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94" w:rsidRDefault="000F5994" w:rsidP="00256CF3">
      <w:pPr>
        <w:spacing w:after="0" w:line="240" w:lineRule="auto"/>
      </w:pPr>
      <w:r>
        <w:separator/>
      </w:r>
    </w:p>
  </w:footnote>
  <w:footnote w:type="continuationSeparator" w:id="0">
    <w:p w:rsidR="000F5994" w:rsidRDefault="000F5994" w:rsidP="0025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F66"/>
    <w:multiLevelType w:val="hybridMultilevel"/>
    <w:tmpl w:val="66B0E980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91270"/>
    <w:multiLevelType w:val="multilevel"/>
    <w:tmpl w:val="2EC83B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3FB7DDD"/>
    <w:multiLevelType w:val="hybridMultilevel"/>
    <w:tmpl w:val="A4AC01C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4CB92047"/>
    <w:multiLevelType w:val="multilevel"/>
    <w:tmpl w:val="0436F0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F077DCA"/>
    <w:multiLevelType w:val="hybridMultilevel"/>
    <w:tmpl w:val="13424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34DF"/>
    <w:multiLevelType w:val="hybridMultilevel"/>
    <w:tmpl w:val="10DAD618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A789E"/>
    <w:multiLevelType w:val="hybridMultilevel"/>
    <w:tmpl w:val="1870F7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A1A2D"/>
    <w:multiLevelType w:val="hybridMultilevel"/>
    <w:tmpl w:val="F06E2E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7237EB"/>
    <w:multiLevelType w:val="hybridMultilevel"/>
    <w:tmpl w:val="CB181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429D0"/>
    <w:multiLevelType w:val="multilevel"/>
    <w:tmpl w:val="4E0C9C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3AE650A"/>
    <w:multiLevelType w:val="hybridMultilevel"/>
    <w:tmpl w:val="11184C4A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C20"/>
    <w:multiLevelType w:val="multilevel"/>
    <w:tmpl w:val="A44EB6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830C90"/>
    <w:multiLevelType w:val="hybridMultilevel"/>
    <w:tmpl w:val="69F2EC0C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71B08"/>
    <w:multiLevelType w:val="hybridMultilevel"/>
    <w:tmpl w:val="4AAC2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5545"/>
    <w:multiLevelType w:val="multilevel"/>
    <w:tmpl w:val="18A4AF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E21F9"/>
    <w:multiLevelType w:val="hybridMultilevel"/>
    <w:tmpl w:val="F6522A3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FE"/>
    <w:rsid w:val="000263F8"/>
    <w:rsid w:val="000B031E"/>
    <w:rsid w:val="000F5994"/>
    <w:rsid w:val="00163CE1"/>
    <w:rsid w:val="00175755"/>
    <w:rsid w:val="00191E56"/>
    <w:rsid w:val="001A3561"/>
    <w:rsid w:val="00232EB0"/>
    <w:rsid w:val="0023590C"/>
    <w:rsid w:val="00256CF3"/>
    <w:rsid w:val="002655B4"/>
    <w:rsid w:val="00282C65"/>
    <w:rsid w:val="00294048"/>
    <w:rsid w:val="00465FF7"/>
    <w:rsid w:val="004F43F9"/>
    <w:rsid w:val="00527A7B"/>
    <w:rsid w:val="00540AF1"/>
    <w:rsid w:val="006154A0"/>
    <w:rsid w:val="00695A00"/>
    <w:rsid w:val="006B1D00"/>
    <w:rsid w:val="00712E94"/>
    <w:rsid w:val="007138B7"/>
    <w:rsid w:val="007528BC"/>
    <w:rsid w:val="007911FE"/>
    <w:rsid w:val="008173F6"/>
    <w:rsid w:val="0088443F"/>
    <w:rsid w:val="009A7EFF"/>
    <w:rsid w:val="00A75D10"/>
    <w:rsid w:val="00B35CAB"/>
    <w:rsid w:val="00B61B3E"/>
    <w:rsid w:val="00B641F1"/>
    <w:rsid w:val="00C47755"/>
    <w:rsid w:val="00D27869"/>
    <w:rsid w:val="00E14B3D"/>
    <w:rsid w:val="00E417D5"/>
    <w:rsid w:val="00E43A8B"/>
    <w:rsid w:val="00E577C9"/>
    <w:rsid w:val="00E70358"/>
    <w:rsid w:val="00F1556F"/>
    <w:rsid w:val="00FB3B12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B5F0-F2FA-4A49-87EC-95EF568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1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911FE"/>
    <w:rPr>
      <w:b/>
      <w:bCs/>
    </w:rPr>
  </w:style>
  <w:style w:type="paragraph" w:styleId="a6">
    <w:name w:val="Normal (Web)"/>
    <w:basedOn w:val="a"/>
    <w:uiPriority w:val="99"/>
    <w:unhideWhenUsed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7911FE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Standard">
    <w:name w:val="Standard"/>
    <w:rsid w:val="00F1556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7">
    <w:name w:val="line number"/>
    <w:basedOn w:val="a0"/>
    <w:uiPriority w:val="99"/>
    <w:semiHidden/>
    <w:unhideWhenUsed/>
    <w:rsid w:val="00256CF3"/>
  </w:style>
  <w:style w:type="paragraph" w:styleId="a8">
    <w:name w:val="header"/>
    <w:basedOn w:val="a"/>
    <w:link w:val="a9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F3"/>
  </w:style>
  <w:style w:type="paragraph" w:styleId="aa">
    <w:name w:val="footer"/>
    <w:basedOn w:val="a"/>
    <w:link w:val="ab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F3"/>
  </w:style>
  <w:style w:type="character" w:customStyle="1" w:styleId="10">
    <w:name w:val="Заголовок 1 Знак"/>
    <w:basedOn w:val="a0"/>
    <w:link w:val="1"/>
    <w:uiPriority w:val="9"/>
    <w:rsid w:val="00282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82C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C65"/>
    <w:pPr>
      <w:spacing w:after="100"/>
    </w:pPr>
  </w:style>
  <w:style w:type="character" w:styleId="ad">
    <w:name w:val="Hyperlink"/>
    <w:basedOn w:val="a0"/>
    <w:uiPriority w:val="99"/>
    <w:unhideWhenUsed/>
    <w:rsid w:val="00282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89BA-B042-4F15-8DAB-7FD5BCAF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2021-12-25T09:41:00Z</cp:lastPrinted>
  <dcterms:created xsi:type="dcterms:W3CDTF">2022-01-10T18:36:00Z</dcterms:created>
  <dcterms:modified xsi:type="dcterms:W3CDTF">2022-10-16T19:28:00Z</dcterms:modified>
</cp:coreProperties>
</file>