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BC" w:rsidRDefault="00260CBC">
      <w:pPr>
        <w:pStyle w:val="a3"/>
        <w:spacing w:before="4"/>
        <w:ind w:left="0" w:firstLine="0"/>
        <w:jc w:val="left"/>
        <w:rPr>
          <w:sz w:val="2"/>
        </w:rPr>
      </w:pPr>
    </w:p>
    <w:p w:rsidR="00260CBC" w:rsidRDefault="00260CBC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744B6B">
      <w:pPr>
        <w:pStyle w:val="a3"/>
        <w:spacing w:before="4"/>
        <w:ind w:left="0" w:firstLine="0"/>
        <w:jc w:val="left"/>
        <w:rPr>
          <w:sz w:val="7"/>
        </w:rPr>
      </w:pPr>
      <w:bookmarkStart w:id="0" w:name="_GoBack"/>
      <w:r w:rsidRPr="00744B6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80577" cy="9669780"/>
            <wp:effectExtent l="0" t="0" r="0" b="7620"/>
            <wp:docPr id="1" name="Рисунок 1" descr="D:\2025-2026\Программы\Профориентация\на сайт\Положение о школьной профориентационной служб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-2026\Программы\Профориентация\на сайт\Положение о школьной профориентационной служб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24" cy="967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p w:rsidR="008442B1" w:rsidRDefault="008442B1">
      <w:pPr>
        <w:pStyle w:val="a3"/>
        <w:spacing w:before="4"/>
        <w:ind w:left="0" w:firstLine="0"/>
        <w:jc w:val="left"/>
        <w:rPr>
          <w:sz w:val="7"/>
        </w:rPr>
      </w:pPr>
    </w:p>
    <w:tbl>
      <w:tblPr>
        <w:tblW w:w="9600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125685" w:rsidRPr="00271A0B" w:rsidTr="00307E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b/>
                <w:bCs/>
                <w:sz w:val="24"/>
                <w:szCs w:val="24"/>
                <w:lang w:eastAsia="ru-RU"/>
              </w:rPr>
              <w:lastRenderedPageBreak/>
              <w:t>1. Общие положения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 xml:space="preserve">1. Школьная </w:t>
            </w:r>
            <w:proofErr w:type="spellStart"/>
            <w:r w:rsidRPr="00271A0B">
              <w:rPr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271A0B">
              <w:rPr>
                <w:sz w:val="24"/>
                <w:szCs w:val="24"/>
                <w:lang w:eastAsia="ru-RU"/>
              </w:rPr>
              <w:t xml:space="preserve"> служба (далее – ШПС) является постоянно действующим совещательным органом, созда</w:t>
            </w:r>
            <w:r>
              <w:rPr>
                <w:sz w:val="24"/>
                <w:szCs w:val="24"/>
                <w:lang w:eastAsia="ru-RU"/>
              </w:rPr>
              <w:t>ё</w:t>
            </w:r>
            <w:r w:rsidRPr="00271A0B">
              <w:rPr>
                <w:sz w:val="24"/>
                <w:szCs w:val="24"/>
                <w:lang w:eastAsia="ru-RU"/>
              </w:rPr>
              <w:t>тся в общеобразовательной организации и действует на основании настоящего положения.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2. Основные задачи ШПС: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7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 xml:space="preserve">формирование политики образовательной организации в области </w:t>
            </w:r>
            <w:proofErr w:type="spellStart"/>
            <w:r w:rsidRPr="00271A0B">
              <w:rPr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71A0B">
              <w:rPr>
                <w:sz w:val="24"/>
                <w:szCs w:val="24"/>
                <w:lang w:eastAsia="ru-RU"/>
              </w:rPr>
              <w:t xml:space="preserve"> работы по профессиональному самоопределению обучающихся;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7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 xml:space="preserve">взаимодействие со всеми субъектами </w:t>
            </w:r>
            <w:proofErr w:type="spellStart"/>
            <w:r w:rsidRPr="00271A0B">
              <w:rPr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71A0B">
              <w:rPr>
                <w:sz w:val="24"/>
                <w:szCs w:val="24"/>
                <w:lang w:eastAsia="ru-RU"/>
              </w:rPr>
              <w:t xml:space="preserve"> работы, выработка единых подходов к организации </w:t>
            </w:r>
            <w:proofErr w:type="spellStart"/>
            <w:r w:rsidRPr="00271A0B">
              <w:rPr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71A0B">
              <w:rPr>
                <w:sz w:val="24"/>
                <w:szCs w:val="24"/>
                <w:lang w:eastAsia="ru-RU"/>
              </w:rPr>
              <w:t xml:space="preserve"> работы в образовательной организации;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7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подготовка предложений по комплексному развитию школьной системы работы по профессиональному самоопределению обучающихся.</w:t>
            </w:r>
          </w:p>
          <w:p w:rsidR="00125685" w:rsidRPr="00271A0B" w:rsidRDefault="00125685" w:rsidP="00307EE8">
            <w:pPr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3. Основные направления деятельности ШПС: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8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анализ состояния школьной и региональной систем сопровождения профессионального самоопределения обучающихся;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8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обеспечение согласованности действий всех составляющих школьной системы работы по профессиональному самоопределению обучающихся;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8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подготовка предложений по нормативно-правовому регулированию в сфере профессиональной ориентации;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8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подготовка предложений и иных материалов по вопросам проведения профессиональной ориентации и совершенствования механизмов обеспечения занятости молодежи на региональном рынке труда;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8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подготовка предложений по улучшению реализации мероприятий в области профессиональной ориентации и занятости школьников;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8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выявление, обобщение и распространение передового опыта и положительной практики в области профессиональной ориентации обучающихся;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8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 xml:space="preserve">содействие в </w:t>
            </w:r>
            <w:proofErr w:type="spellStart"/>
            <w:r w:rsidRPr="00271A0B">
              <w:rPr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71A0B">
              <w:rPr>
                <w:sz w:val="24"/>
                <w:szCs w:val="24"/>
                <w:lang w:eastAsia="ru-RU"/>
              </w:rPr>
              <w:t xml:space="preserve"> работе социальным партнерам (учреждениям, организациям и предприятиям).</w:t>
            </w:r>
          </w:p>
          <w:p w:rsidR="00125685" w:rsidRPr="00271A0B" w:rsidRDefault="00125685" w:rsidP="00307EE8">
            <w:pPr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4. ШПС не является юридическим лицом, обособленным имуществом не наделяется, самостоятельного баланса, печатей со своим наименованием, а также счетов в кредитных организациях не имеет.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5. Школьный совет имеет право: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9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 xml:space="preserve">выходить с предложениями в вышестоящие органы образования по вопросам совершенствования </w:t>
            </w:r>
            <w:proofErr w:type="spellStart"/>
            <w:r w:rsidRPr="00271A0B">
              <w:rPr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71A0B">
              <w:rPr>
                <w:sz w:val="24"/>
                <w:szCs w:val="24"/>
                <w:lang w:eastAsia="ru-RU"/>
              </w:rPr>
              <w:t xml:space="preserve"> работы и трудоустройства молодежи;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19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принимать решения и рекомендации по вопросам, входящим в его компетенцию.</w:t>
            </w:r>
          </w:p>
          <w:p w:rsidR="00125685" w:rsidRPr="00271A0B" w:rsidRDefault="00125685" w:rsidP="00307EE8">
            <w:pPr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b/>
                <w:bCs/>
                <w:sz w:val="24"/>
                <w:szCs w:val="24"/>
                <w:lang w:eastAsia="ru-RU"/>
              </w:rPr>
              <w:t>2. Состав и порядок работы ШПС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6. В состав ШПС входят председатель, заместитель председателя, секретарь, члены ШПС: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20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– заместитель директора по ВР</w:t>
            </w:r>
            <w:r w:rsidRPr="00271A0B">
              <w:rPr>
                <w:sz w:val="24"/>
                <w:szCs w:val="24"/>
                <w:lang w:eastAsia="ru-RU"/>
              </w:rPr>
              <w:t>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20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– педагог - психолог</w:t>
            </w:r>
            <w:r w:rsidRPr="00271A0B">
              <w:rPr>
                <w:sz w:val="24"/>
                <w:szCs w:val="24"/>
                <w:lang w:eastAsia="ru-RU"/>
              </w:rPr>
              <w:t>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20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члены ШПС – социальный педагог,</w:t>
            </w:r>
            <w:r>
              <w:rPr>
                <w:sz w:val="24"/>
                <w:szCs w:val="24"/>
                <w:lang w:eastAsia="ru-RU"/>
              </w:rPr>
              <w:t xml:space="preserve"> педагоги – навигаторы,</w:t>
            </w:r>
            <w:r w:rsidRPr="00271A0B">
              <w:rPr>
                <w:sz w:val="24"/>
                <w:szCs w:val="24"/>
                <w:lang w:eastAsia="ru-RU"/>
              </w:rPr>
              <w:t xml:space="preserve"> классные руководители, медицинский работник, библиотечный работник, учителя технологии, руководители кружков и секций, представители родительской общественности, представители ученической общественности, представители социальных партнеров.</w:t>
            </w:r>
          </w:p>
          <w:p w:rsidR="00125685" w:rsidRPr="00271A0B" w:rsidRDefault="00125685" w:rsidP="00307EE8">
            <w:pPr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7. Состав ШПС назначается приказом директора по школе.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8. На заседаниях ШПС могут присутствовать приглаш</w:t>
            </w:r>
            <w:r>
              <w:rPr>
                <w:sz w:val="24"/>
                <w:szCs w:val="24"/>
                <w:lang w:eastAsia="ru-RU"/>
              </w:rPr>
              <w:t>ё</w:t>
            </w:r>
            <w:r w:rsidRPr="00271A0B">
              <w:rPr>
                <w:sz w:val="24"/>
                <w:szCs w:val="24"/>
                <w:lang w:eastAsia="ru-RU"/>
              </w:rPr>
              <w:t>нные, но право голоса имеют члены ШПС.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9. Председатель ШПС: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осуществляют общее руководство деятельностью ШПС, организует работу ШПС;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lastRenderedPageBreak/>
              <w:t>определяет дату и тематику заседаний ШПС;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созывает и ведет заседания ШПС;</w:t>
            </w:r>
          </w:p>
          <w:p w:rsidR="00125685" w:rsidRPr="00271A0B" w:rsidRDefault="00125685" w:rsidP="00125685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подписывает (утверждает) протоколы заседаний ШПС.</w:t>
            </w:r>
          </w:p>
          <w:p w:rsidR="00125685" w:rsidRPr="00271A0B" w:rsidRDefault="00125685" w:rsidP="00307EE8">
            <w:pPr>
              <w:spacing w:line="255" w:lineRule="atLeast"/>
              <w:ind w:left="270"/>
              <w:jc w:val="both"/>
              <w:rPr>
                <w:sz w:val="24"/>
                <w:szCs w:val="24"/>
                <w:lang w:eastAsia="ru-RU"/>
              </w:rPr>
            </w:pP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10. В случае отсутствия председателя ШПС или по его поручению руководство ШПС осуществляет заместитель председателя ШПС.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11. Секретарь ШПС: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а) организует подготовку заседаний ШПС;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б) обеспечивает подготовку проектов повестки заседаний, организует подготовку материалов к заседаниям и решениям ШПС;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в) обеспечивает информирование членов ШПС о дате, месте и времени проведения заседания и о вопросах, включенных в повестку дня заседания ШПС, в срок не позднее 15 рабочих дней до дня проведения заседания ШПС;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г) получает материалы, необходимые для подготовки заседания ШПС;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д) выполняет иные обязанности по поручению председателя ШПС или его заместителя.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 xml:space="preserve">12. ШПС ежегодно планирует и организует </w:t>
            </w:r>
            <w:proofErr w:type="spellStart"/>
            <w:r w:rsidRPr="00271A0B">
              <w:rPr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271A0B">
              <w:rPr>
                <w:sz w:val="24"/>
                <w:szCs w:val="24"/>
                <w:lang w:eastAsia="ru-RU"/>
              </w:rPr>
              <w:t xml:space="preserve"> работу в школе среди учащихся и их законных представителей и осуществляет ее на основе комплексного плана мероприятий школы/программы по профориентации.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13. Деятельность ШПС осуществляется в формате заседаний, которые проводятся не реже одного раза в квартал.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14. Заседание ШПС считается правомочным, если на нем присутствуют не менее половины от общего числа его членов.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15. Решения ШПС принимаются открытым голосованием, простым большинством голосов от числа членов, присутствующих на заседании, и оформляются протоколом. При равенстве голосов правом решающего голоса обладает председатель ШПС.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16. Заседание ШПС оформляется протоколом и подписывается председателем и секретарем ШПС.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17. ШПС в соответствии с возложенными на нее задачами может создавать из числа своих членов, а также иных лиц, не входящих в состав ШПС, постоянные и временные рабочие группы (комиссии).</w:t>
            </w:r>
          </w:p>
          <w:p w:rsidR="00125685" w:rsidRPr="00271A0B" w:rsidRDefault="00125685" w:rsidP="00307EE8">
            <w:pPr>
              <w:spacing w:after="150" w:line="255" w:lineRule="atLeast"/>
              <w:jc w:val="both"/>
              <w:rPr>
                <w:sz w:val="24"/>
                <w:szCs w:val="24"/>
                <w:lang w:eastAsia="ru-RU"/>
              </w:rPr>
            </w:pPr>
            <w:r w:rsidRPr="00271A0B">
              <w:rPr>
                <w:sz w:val="24"/>
                <w:szCs w:val="24"/>
                <w:lang w:eastAsia="ru-RU"/>
              </w:rPr>
              <w:t>18. Участники ШПС осуществляют свою деятельность на общественных началах без отрыва от основной деятельности.</w:t>
            </w:r>
          </w:p>
        </w:tc>
      </w:tr>
    </w:tbl>
    <w:p w:rsidR="00125685" w:rsidRPr="00271A0B" w:rsidRDefault="00125685" w:rsidP="00125685">
      <w:pPr>
        <w:jc w:val="both"/>
        <w:rPr>
          <w:sz w:val="24"/>
          <w:szCs w:val="24"/>
        </w:rPr>
      </w:pPr>
    </w:p>
    <w:p w:rsidR="00260CBC" w:rsidRDefault="00260CBC" w:rsidP="00125685">
      <w:pPr>
        <w:pStyle w:val="a4"/>
        <w:tabs>
          <w:tab w:val="left" w:pos="864"/>
          <w:tab w:val="left" w:pos="924"/>
        </w:tabs>
        <w:spacing w:before="1"/>
        <w:ind w:right="314" w:firstLine="0"/>
        <w:jc w:val="left"/>
        <w:rPr>
          <w:sz w:val="26"/>
        </w:rPr>
      </w:pPr>
    </w:p>
    <w:sectPr w:rsidR="00260CBC" w:rsidSect="008442B1">
      <w:pgSz w:w="11910" w:h="16840"/>
      <w:pgMar w:top="426" w:right="42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B7D"/>
    <w:multiLevelType w:val="hybridMultilevel"/>
    <w:tmpl w:val="CEDEDAD0"/>
    <w:lvl w:ilvl="0" w:tplc="169EEB4C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B2F642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04EC155E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FBDA9F04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F10E2A7C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56F67054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D9D0804C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57B890FA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6666EB5C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" w15:restartNumberingAfterBreak="0">
    <w:nsid w:val="1C650A17"/>
    <w:multiLevelType w:val="hybridMultilevel"/>
    <w:tmpl w:val="99165720"/>
    <w:lvl w:ilvl="0" w:tplc="F0FA601A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7EC1D8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0C94F280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C9AC7800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354AD188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E618E028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EB00DEF8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7EE20930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F016FB8A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210025D1"/>
    <w:multiLevelType w:val="hybridMultilevel"/>
    <w:tmpl w:val="DDF214C4"/>
    <w:lvl w:ilvl="0" w:tplc="106696C4">
      <w:numFmt w:val="bullet"/>
      <w:lvlText w:val=""/>
      <w:lvlJc w:val="left"/>
      <w:pPr>
        <w:ind w:left="86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5E4556">
      <w:numFmt w:val="bullet"/>
      <w:lvlText w:val="•"/>
      <w:lvlJc w:val="left"/>
      <w:pPr>
        <w:ind w:left="1922" w:hanging="301"/>
      </w:pPr>
      <w:rPr>
        <w:rFonts w:hint="default"/>
        <w:lang w:val="ru-RU" w:eastAsia="en-US" w:bidi="ar-SA"/>
      </w:rPr>
    </w:lvl>
    <w:lvl w:ilvl="2" w:tplc="6A56F320">
      <w:numFmt w:val="bullet"/>
      <w:lvlText w:val="•"/>
      <w:lvlJc w:val="left"/>
      <w:pPr>
        <w:ind w:left="2984" w:hanging="301"/>
      </w:pPr>
      <w:rPr>
        <w:rFonts w:hint="default"/>
        <w:lang w:val="ru-RU" w:eastAsia="en-US" w:bidi="ar-SA"/>
      </w:rPr>
    </w:lvl>
    <w:lvl w:ilvl="3" w:tplc="963E5B80">
      <w:numFmt w:val="bullet"/>
      <w:lvlText w:val="•"/>
      <w:lvlJc w:val="left"/>
      <w:pPr>
        <w:ind w:left="4046" w:hanging="301"/>
      </w:pPr>
      <w:rPr>
        <w:rFonts w:hint="default"/>
        <w:lang w:val="ru-RU" w:eastAsia="en-US" w:bidi="ar-SA"/>
      </w:rPr>
    </w:lvl>
    <w:lvl w:ilvl="4" w:tplc="BC582C5C">
      <w:numFmt w:val="bullet"/>
      <w:lvlText w:val="•"/>
      <w:lvlJc w:val="left"/>
      <w:pPr>
        <w:ind w:left="5108" w:hanging="301"/>
      </w:pPr>
      <w:rPr>
        <w:rFonts w:hint="default"/>
        <w:lang w:val="ru-RU" w:eastAsia="en-US" w:bidi="ar-SA"/>
      </w:rPr>
    </w:lvl>
    <w:lvl w:ilvl="5" w:tplc="47D07116">
      <w:numFmt w:val="bullet"/>
      <w:lvlText w:val="•"/>
      <w:lvlJc w:val="left"/>
      <w:pPr>
        <w:ind w:left="6171" w:hanging="301"/>
      </w:pPr>
      <w:rPr>
        <w:rFonts w:hint="default"/>
        <w:lang w:val="ru-RU" w:eastAsia="en-US" w:bidi="ar-SA"/>
      </w:rPr>
    </w:lvl>
    <w:lvl w:ilvl="6" w:tplc="F6FCDE90">
      <w:numFmt w:val="bullet"/>
      <w:lvlText w:val="•"/>
      <w:lvlJc w:val="left"/>
      <w:pPr>
        <w:ind w:left="7233" w:hanging="301"/>
      </w:pPr>
      <w:rPr>
        <w:rFonts w:hint="default"/>
        <w:lang w:val="ru-RU" w:eastAsia="en-US" w:bidi="ar-SA"/>
      </w:rPr>
    </w:lvl>
    <w:lvl w:ilvl="7" w:tplc="F04E64EA">
      <w:numFmt w:val="bullet"/>
      <w:lvlText w:val="•"/>
      <w:lvlJc w:val="left"/>
      <w:pPr>
        <w:ind w:left="8295" w:hanging="301"/>
      </w:pPr>
      <w:rPr>
        <w:rFonts w:hint="default"/>
        <w:lang w:val="ru-RU" w:eastAsia="en-US" w:bidi="ar-SA"/>
      </w:rPr>
    </w:lvl>
    <w:lvl w:ilvl="8" w:tplc="FF2CD026">
      <w:numFmt w:val="bullet"/>
      <w:lvlText w:val="•"/>
      <w:lvlJc w:val="left"/>
      <w:pPr>
        <w:ind w:left="9357" w:hanging="301"/>
      </w:pPr>
      <w:rPr>
        <w:rFonts w:hint="default"/>
        <w:lang w:val="ru-RU" w:eastAsia="en-US" w:bidi="ar-SA"/>
      </w:rPr>
    </w:lvl>
  </w:abstractNum>
  <w:abstractNum w:abstractNumId="3" w15:restartNumberingAfterBreak="0">
    <w:nsid w:val="2603780F"/>
    <w:multiLevelType w:val="hybridMultilevel"/>
    <w:tmpl w:val="76B2F262"/>
    <w:lvl w:ilvl="0" w:tplc="1F265384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764998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AC08369E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D30AD238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281895FE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9B06BC0C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90E2D980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817AC6FE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8D7C6DEA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4" w15:restartNumberingAfterBreak="0">
    <w:nsid w:val="283C4433"/>
    <w:multiLevelType w:val="hybridMultilevel"/>
    <w:tmpl w:val="34DE708E"/>
    <w:lvl w:ilvl="0" w:tplc="530A0B18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70785E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47F62C5A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FA2CF414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2B7E00E2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50763A4A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B192A102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6DE2D146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F36878C4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5" w15:restartNumberingAfterBreak="0">
    <w:nsid w:val="287425C9"/>
    <w:multiLevelType w:val="multilevel"/>
    <w:tmpl w:val="81A4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600DB"/>
    <w:multiLevelType w:val="multilevel"/>
    <w:tmpl w:val="FC48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A6A5D"/>
    <w:multiLevelType w:val="hybridMultilevel"/>
    <w:tmpl w:val="73201734"/>
    <w:lvl w:ilvl="0" w:tplc="7E9816AC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1F2F8F6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B50C0AA8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3D728F6C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8AD6AECC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792E466E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3A5E9E84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E0026BEA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4D6A334C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8" w15:restartNumberingAfterBreak="0">
    <w:nsid w:val="405E2259"/>
    <w:multiLevelType w:val="hybridMultilevel"/>
    <w:tmpl w:val="F678F82A"/>
    <w:lvl w:ilvl="0" w:tplc="FEA0E588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F5E3E78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0900A3BC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041287B8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0FB01312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EF8A0B06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6728D7C4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221E2DC8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A4361F2E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9" w15:restartNumberingAfterBreak="0">
    <w:nsid w:val="48246071"/>
    <w:multiLevelType w:val="hybridMultilevel"/>
    <w:tmpl w:val="24A40C16"/>
    <w:lvl w:ilvl="0" w:tplc="E5768BB6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C6A9526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52ECA0FE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DB2A7FF6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A5926002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C33E94F6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489CF0E6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33A828D4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B888BFF6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0" w15:restartNumberingAfterBreak="0">
    <w:nsid w:val="5522434A"/>
    <w:multiLevelType w:val="hybridMultilevel"/>
    <w:tmpl w:val="7BB2C096"/>
    <w:lvl w:ilvl="0" w:tplc="D84EDC3C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1FE8FF6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528652C8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5ADAC5B8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BA527B12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BD80556C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7BF28F30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B37E5BDE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AAF896CE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1" w15:restartNumberingAfterBreak="0">
    <w:nsid w:val="55F015D0"/>
    <w:multiLevelType w:val="hybridMultilevel"/>
    <w:tmpl w:val="273689E8"/>
    <w:lvl w:ilvl="0" w:tplc="EADEF52E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C2A822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983E0E02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A8FA090E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DE0C2B78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08C60E04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F0384800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9BD600A0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76AAE820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2" w15:restartNumberingAfterBreak="0">
    <w:nsid w:val="566C3F21"/>
    <w:multiLevelType w:val="hybridMultilevel"/>
    <w:tmpl w:val="0E3EB17A"/>
    <w:lvl w:ilvl="0" w:tplc="3CC479A2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138D2FC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96C23FC0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3EA80776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86FCD9FC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50EE27BE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FAA4091C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CE8AFB50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CA8E20C8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3" w15:restartNumberingAfterBreak="0">
    <w:nsid w:val="57FC21FF"/>
    <w:multiLevelType w:val="multilevel"/>
    <w:tmpl w:val="C1FE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7B4F0D"/>
    <w:multiLevelType w:val="hybridMultilevel"/>
    <w:tmpl w:val="DDBC19FC"/>
    <w:lvl w:ilvl="0" w:tplc="3F02ADA6">
      <w:numFmt w:val="bullet"/>
      <w:lvlText w:val=""/>
      <w:lvlJc w:val="left"/>
      <w:pPr>
        <w:ind w:left="86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BC7284">
      <w:numFmt w:val="bullet"/>
      <w:lvlText w:val="•"/>
      <w:lvlJc w:val="left"/>
      <w:pPr>
        <w:ind w:left="1922" w:hanging="301"/>
      </w:pPr>
      <w:rPr>
        <w:rFonts w:hint="default"/>
        <w:lang w:val="ru-RU" w:eastAsia="en-US" w:bidi="ar-SA"/>
      </w:rPr>
    </w:lvl>
    <w:lvl w:ilvl="2" w:tplc="D3643BAA">
      <w:numFmt w:val="bullet"/>
      <w:lvlText w:val="•"/>
      <w:lvlJc w:val="left"/>
      <w:pPr>
        <w:ind w:left="2984" w:hanging="301"/>
      </w:pPr>
      <w:rPr>
        <w:rFonts w:hint="default"/>
        <w:lang w:val="ru-RU" w:eastAsia="en-US" w:bidi="ar-SA"/>
      </w:rPr>
    </w:lvl>
    <w:lvl w:ilvl="3" w:tplc="41A47CF2">
      <w:numFmt w:val="bullet"/>
      <w:lvlText w:val="•"/>
      <w:lvlJc w:val="left"/>
      <w:pPr>
        <w:ind w:left="4046" w:hanging="301"/>
      </w:pPr>
      <w:rPr>
        <w:rFonts w:hint="default"/>
        <w:lang w:val="ru-RU" w:eastAsia="en-US" w:bidi="ar-SA"/>
      </w:rPr>
    </w:lvl>
    <w:lvl w:ilvl="4" w:tplc="E46EE80A">
      <w:numFmt w:val="bullet"/>
      <w:lvlText w:val="•"/>
      <w:lvlJc w:val="left"/>
      <w:pPr>
        <w:ind w:left="5108" w:hanging="301"/>
      </w:pPr>
      <w:rPr>
        <w:rFonts w:hint="default"/>
        <w:lang w:val="ru-RU" w:eastAsia="en-US" w:bidi="ar-SA"/>
      </w:rPr>
    </w:lvl>
    <w:lvl w:ilvl="5" w:tplc="846499A6">
      <w:numFmt w:val="bullet"/>
      <w:lvlText w:val="•"/>
      <w:lvlJc w:val="left"/>
      <w:pPr>
        <w:ind w:left="6171" w:hanging="301"/>
      </w:pPr>
      <w:rPr>
        <w:rFonts w:hint="default"/>
        <w:lang w:val="ru-RU" w:eastAsia="en-US" w:bidi="ar-SA"/>
      </w:rPr>
    </w:lvl>
    <w:lvl w:ilvl="6" w:tplc="0C86C93C">
      <w:numFmt w:val="bullet"/>
      <w:lvlText w:val="•"/>
      <w:lvlJc w:val="left"/>
      <w:pPr>
        <w:ind w:left="7233" w:hanging="301"/>
      </w:pPr>
      <w:rPr>
        <w:rFonts w:hint="default"/>
        <w:lang w:val="ru-RU" w:eastAsia="en-US" w:bidi="ar-SA"/>
      </w:rPr>
    </w:lvl>
    <w:lvl w:ilvl="7" w:tplc="B4CA2754">
      <w:numFmt w:val="bullet"/>
      <w:lvlText w:val="•"/>
      <w:lvlJc w:val="left"/>
      <w:pPr>
        <w:ind w:left="8295" w:hanging="301"/>
      </w:pPr>
      <w:rPr>
        <w:rFonts w:hint="default"/>
        <w:lang w:val="ru-RU" w:eastAsia="en-US" w:bidi="ar-SA"/>
      </w:rPr>
    </w:lvl>
    <w:lvl w:ilvl="8" w:tplc="20E2FBAA">
      <w:numFmt w:val="bullet"/>
      <w:lvlText w:val="•"/>
      <w:lvlJc w:val="left"/>
      <w:pPr>
        <w:ind w:left="9357" w:hanging="301"/>
      </w:pPr>
      <w:rPr>
        <w:rFonts w:hint="default"/>
        <w:lang w:val="ru-RU" w:eastAsia="en-US" w:bidi="ar-SA"/>
      </w:rPr>
    </w:lvl>
  </w:abstractNum>
  <w:abstractNum w:abstractNumId="15" w15:restartNumberingAfterBreak="0">
    <w:nsid w:val="6A02290C"/>
    <w:multiLevelType w:val="multilevel"/>
    <w:tmpl w:val="929E51C6"/>
    <w:lvl w:ilvl="0">
      <w:start w:val="1"/>
      <w:numFmt w:val="decimal"/>
      <w:lvlText w:val="%1."/>
      <w:lvlJc w:val="left"/>
      <w:pPr>
        <w:ind w:left="403" w:hanging="260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2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87" w:hanging="8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980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80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0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1" w:hanging="301"/>
      </w:pPr>
      <w:rPr>
        <w:rFonts w:hint="default"/>
        <w:lang w:val="ru-RU" w:eastAsia="en-US" w:bidi="ar-SA"/>
      </w:rPr>
    </w:lvl>
  </w:abstractNum>
  <w:abstractNum w:abstractNumId="16" w15:restartNumberingAfterBreak="0">
    <w:nsid w:val="6BE61FF3"/>
    <w:multiLevelType w:val="hybridMultilevel"/>
    <w:tmpl w:val="AF8E4720"/>
    <w:lvl w:ilvl="0" w:tplc="F8F8C576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5A62CE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EEA26D6E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76A03AAA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0BC276B0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A31839CC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B89230C8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DA1C276E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0756CB02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17" w15:restartNumberingAfterBreak="0">
    <w:nsid w:val="6E296CA1"/>
    <w:multiLevelType w:val="multilevel"/>
    <w:tmpl w:val="4362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46BF0"/>
    <w:multiLevelType w:val="multilevel"/>
    <w:tmpl w:val="6AE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C0584"/>
    <w:multiLevelType w:val="hybridMultilevel"/>
    <w:tmpl w:val="990247F4"/>
    <w:lvl w:ilvl="0" w:tplc="D1FE9FA4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070AC50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E6A26620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5C106096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B0A650D0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92AA22A8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EF14841C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BF501A1E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5CD8244C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abstractNum w:abstractNumId="20" w15:restartNumberingAfterBreak="0">
    <w:nsid w:val="76D355B1"/>
    <w:multiLevelType w:val="hybridMultilevel"/>
    <w:tmpl w:val="5E402F1E"/>
    <w:lvl w:ilvl="0" w:tplc="E774DCB2">
      <w:numFmt w:val="bullet"/>
      <w:lvlText w:val=""/>
      <w:lvlJc w:val="left"/>
      <w:pPr>
        <w:ind w:left="92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FA28AC">
      <w:numFmt w:val="bullet"/>
      <w:lvlText w:val="•"/>
      <w:lvlJc w:val="left"/>
      <w:pPr>
        <w:ind w:left="1976" w:hanging="301"/>
      </w:pPr>
      <w:rPr>
        <w:rFonts w:hint="default"/>
        <w:lang w:val="ru-RU" w:eastAsia="en-US" w:bidi="ar-SA"/>
      </w:rPr>
    </w:lvl>
    <w:lvl w:ilvl="2" w:tplc="9C52A1C6">
      <w:numFmt w:val="bullet"/>
      <w:lvlText w:val="•"/>
      <w:lvlJc w:val="left"/>
      <w:pPr>
        <w:ind w:left="3032" w:hanging="301"/>
      </w:pPr>
      <w:rPr>
        <w:rFonts w:hint="default"/>
        <w:lang w:val="ru-RU" w:eastAsia="en-US" w:bidi="ar-SA"/>
      </w:rPr>
    </w:lvl>
    <w:lvl w:ilvl="3" w:tplc="D3089330">
      <w:numFmt w:val="bullet"/>
      <w:lvlText w:val="•"/>
      <w:lvlJc w:val="left"/>
      <w:pPr>
        <w:ind w:left="4088" w:hanging="301"/>
      </w:pPr>
      <w:rPr>
        <w:rFonts w:hint="default"/>
        <w:lang w:val="ru-RU" w:eastAsia="en-US" w:bidi="ar-SA"/>
      </w:rPr>
    </w:lvl>
    <w:lvl w:ilvl="4" w:tplc="18108F1A">
      <w:numFmt w:val="bullet"/>
      <w:lvlText w:val="•"/>
      <w:lvlJc w:val="left"/>
      <w:pPr>
        <w:ind w:left="5144" w:hanging="301"/>
      </w:pPr>
      <w:rPr>
        <w:rFonts w:hint="default"/>
        <w:lang w:val="ru-RU" w:eastAsia="en-US" w:bidi="ar-SA"/>
      </w:rPr>
    </w:lvl>
    <w:lvl w:ilvl="5" w:tplc="39DAA954">
      <w:numFmt w:val="bullet"/>
      <w:lvlText w:val="•"/>
      <w:lvlJc w:val="left"/>
      <w:pPr>
        <w:ind w:left="6201" w:hanging="301"/>
      </w:pPr>
      <w:rPr>
        <w:rFonts w:hint="default"/>
        <w:lang w:val="ru-RU" w:eastAsia="en-US" w:bidi="ar-SA"/>
      </w:rPr>
    </w:lvl>
    <w:lvl w:ilvl="6" w:tplc="9A88E7B8">
      <w:numFmt w:val="bullet"/>
      <w:lvlText w:val="•"/>
      <w:lvlJc w:val="left"/>
      <w:pPr>
        <w:ind w:left="7257" w:hanging="301"/>
      </w:pPr>
      <w:rPr>
        <w:rFonts w:hint="default"/>
        <w:lang w:val="ru-RU" w:eastAsia="en-US" w:bidi="ar-SA"/>
      </w:rPr>
    </w:lvl>
    <w:lvl w:ilvl="7" w:tplc="121AEFBE">
      <w:numFmt w:val="bullet"/>
      <w:lvlText w:val="•"/>
      <w:lvlJc w:val="left"/>
      <w:pPr>
        <w:ind w:left="8313" w:hanging="301"/>
      </w:pPr>
      <w:rPr>
        <w:rFonts w:hint="default"/>
        <w:lang w:val="ru-RU" w:eastAsia="en-US" w:bidi="ar-SA"/>
      </w:rPr>
    </w:lvl>
    <w:lvl w:ilvl="8" w:tplc="D84A09CC">
      <w:numFmt w:val="bullet"/>
      <w:lvlText w:val="•"/>
      <w:lvlJc w:val="left"/>
      <w:pPr>
        <w:ind w:left="9369" w:hanging="30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16"/>
  </w:num>
  <w:num w:numId="7">
    <w:abstractNumId w:val="11"/>
  </w:num>
  <w:num w:numId="8">
    <w:abstractNumId w:val="10"/>
  </w:num>
  <w:num w:numId="9">
    <w:abstractNumId w:val="20"/>
  </w:num>
  <w:num w:numId="10">
    <w:abstractNumId w:val="2"/>
  </w:num>
  <w:num w:numId="11">
    <w:abstractNumId w:val="14"/>
  </w:num>
  <w:num w:numId="12">
    <w:abstractNumId w:val="3"/>
  </w:num>
  <w:num w:numId="13">
    <w:abstractNumId w:val="1"/>
  </w:num>
  <w:num w:numId="14">
    <w:abstractNumId w:val="9"/>
  </w:num>
  <w:num w:numId="15">
    <w:abstractNumId w:val="19"/>
  </w:num>
  <w:num w:numId="16">
    <w:abstractNumId w:val="15"/>
  </w:num>
  <w:num w:numId="17">
    <w:abstractNumId w:val="13"/>
  </w:num>
  <w:num w:numId="18">
    <w:abstractNumId w:val="18"/>
  </w:num>
  <w:num w:numId="19">
    <w:abstractNumId w:val="5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BC"/>
    <w:rsid w:val="00125685"/>
    <w:rsid w:val="00260CBC"/>
    <w:rsid w:val="003E5736"/>
    <w:rsid w:val="004A20F0"/>
    <w:rsid w:val="00744B6B"/>
    <w:rsid w:val="007863AD"/>
    <w:rsid w:val="008442B1"/>
    <w:rsid w:val="00A36F16"/>
    <w:rsid w:val="00E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B123B-A800-426D-9B80-6A5E3F4C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402" w:hanging="25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4" w:hanging="36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24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8442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2B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cp:lastPrinted>2025-09-16T13:15:00Z</cp:lastPrinted>
  <dcterms:created xsi:type="dcterms:W3CDTF">2025-09-16T07:44:00Z</dcterms:created>
  <dcterms:modified xsi:type="dcterms:W3CDTF">2025-09-16T13:29:00Z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2013</vt:lpwstr>
  </property>
</Properties>
</file>