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A8D6" w14:textId="2AAFB67D" w:rsidR="00BE5909" w:rsidRPr="00C160BE" w:rsidRDefault="009B4DC2" w:rsidP="00C160B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0BE">
        <w:rPr>
          <w:rFonts w:ascii="Times New Roman" w:hAnsi="Times New Roman" w:cs="Times New Roman"/>
          <w:b/>
          <w:bCs/>
          <w:sz w:val="28"/>
          <w:szCs w:val="28"/>
        </w:rPr>
        <w:t xml:space="preserve">Список дополнительных общеобразовательных </w:t>
      </w:r>
      <w:r w:rsidR="00C160BE" w:rsidRPr="00C160BE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общеразвивающих </w:t>
      </w:r>
      <w:r w:rsidRPr="00C160B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 с профориентационным компонентом, доступных обучающимся 6-11 классов </w:t>
      </w:r>
      <w:r w:rsidR="00C160BE" w:rsidRPr="00C160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0BE">
        <w:rPr>
          <w:rFonts w:ascii="Times New Roman" w:hAnsi="Times New Roman" w:cs="Times New Roman"/>
          <w:b/>
          <w:bCs/>
          <w:sz w:val="28"/>
          <w:szCs w:val="28"/>
        </w:rPr>
        <w:t>в 2024-2025 учебном году</w:t>
      </w:r>
    </w:p>
    <w:p w14:paraId="603869A1" w14:textId="77777777" w:rsidR="00C160BE" w:rsidRPr="00C160BE" w:rsidRDefault="00C160BE" w:rsidP="00C160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065" w:type="dxa"/>
        <w:tblInd w:w="-572" w:type="dxa"/>
        <w:tblLook w:val="04A0" w:firstRow="1" w:lastRow="0" w:firstColumn="1" w:lastColumn="0" w:noHBand="0" w:noVBand="1"/>
      </w:tblPr>
      <w:tblGrid>
        <w:gridCol w:w="459"/>
        <w:gridCol w:w="2012"/>
        <w:gridCol w:w="2385"/>
        <w:gridCol w:w="1323"/>
        <w:gridCol w:w="1901"/>
        <w:gridCol w:w="1985"/>
      </w:tblGrid>
      <w:tr w:rsidR="009B4DC2" w14:paraId="63A08321" w14:textId="77777777" w:rsidTr="00955CA0">
        <w:tc>
          <w:tcPr>
            <w:tcW w:w="459" w:type="dxa"/>
          </w:tcPr>
          <w:p w14:paraId="190372C7" w14:textId="3BBDF7BE" w:rsidR="009B4DC2" w:rsidRPr="009B4DC2" w:rsidRDefault="009B4DC2" w:rsidP="009B4DC2">
            <w:pPr>
              <w:ind w:left="-120" w:firstLine="120"/>
              <w:rPr>
                <w:rFonts w:ascii="Times New Roman" w:hAnsi="Times New Roman" w:cs="Times New Roman"/>
              </w:rPr>
            </w:pPr>
            <w:r w:rsidRPr="009B4D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2" w:type="dxa"/>
          </w:tcPr>
          <w:p w14:paraId="3456EF2C" w14:textId="1C8142DA" w:rsidR="009B4DC2" w:rsidRPr="009B4DC2" w:rsidRDefault="009B4DC2" w:rsidP="009B4DC2">
            <w:pPr>
              <w:ind w:left="-120" w:firstLine="120"/>
              <w:rPr>
                <w:rFonts w:ascii="Times New Roman" w:hAnsi="Times New Roman" w:cs="Times New Roman"/>
              </w:rPr>
            </w:pPr>
            <w:r w:rsidRPr="009B4DC2">
              <w:rPr>
                <w:rFonts w:ascii="Times New Roman" w:hAnsi="Times New Roman" w:cs="Times New Roman"/>
              </w:rPr>
              <w:t>Наименование муниципалитета</w:t>
            </w:r>
          </w:p>
        </w:tc>
        <w:tc>
          <w:tcPr>
            <w:tcW w:w="2385" w:type="dxa"/>
          </w:tcPr>
          <w:p w14:paraId="06222B47" w14:textId="488EBF6D" w:rsidR="009B4DC2" w:rsidRPr="009B4DC2" w:rsidRDefault="009B4DC2" w:rsidP="009B4DC2">
            <w:pPr>
              <w:ind w:left="-120" w:firstLine="120"/>
              <w:rPr>
                <w:rFonts w:ascii="Times New Roman" w:hAnsi="Times New Roman" w:cs="Times New Roman"/>
              </w:rPr>
            </w:pPr>
            <w:r w:rsidRPr="009B4DC2">
              <w:rPr>
                <w:rFonts w:ascii="Times New Roman" w:hAnsi="Times New Roman" w:cs="Times New Roman"/>
              </w:rPr>
              <w:t>Название дополнительной общеобразовательной общеразвивающей программы с профориентационным компонентом</w:t>
            </w:r>
          </w:p>
        </w:tc>
        <w:tc>
          <w:tcPr>
            <w:tcW w:w="1323" w:type="dxa"/>
          </w:tcPr>
          <w:p w14:paraId="67E2F06C" w14:textId="5F5DEC8F" w:rsidR="009B4DC2" w:rsidRPr="009B4DC2" w:rsidRDefault="009B4DC2" w:rsidP="009B4DC2">
            <w:pPr>
              <w:ind w:left="-120" w:firstLine="120"/>
              <w:rPr>
                <w:rFonts w:ascii="Times New Roman" w:hAnsi="Times New Roman" w:cs="Times New Roman"/>
              </w:rPr>
            </w:pPr>
            <w:r w:rsidRPr="009B4DC2">
              <w:rPr>
                <w:rFonts w:ascii="Times New Roman" w:hAnsi="Times New Roman" w:cs="Times New Roman"/>
              </w:rPr>
              <w:t>Возраст адресата программы</w:t>
            </w:r>
          </w:p>
        </w:tc>
        <w:tc>
          <w:tcPr>
            <w:tcW w:w="1901" w:type="dxa"/>
          </w:tcPr>
          <w:p w14:paraId="082E50D4" w14:textId="2A0CB34D" w:rsidR="009B4DC2" w:rsidRPr="009B4DC2" w:rsidRDefault="009B4DC2" w:rsidP="009B4DC2">
            <w:pPr>
              <w:ind w:left="-120" w:firstLine="120"/>
              <w:rPr>
                <w:rFonts w:ascii="Times New Roman" w:hAnsi="Times New Roman" w:cs="Times New Roman"/>
              </w:rPr>
            </w:pPr>
            <w:r w:rsidRPr="009B4DC2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>-</w:t>
            </w:r>
            <w:r w:rsidRPr="009B4DC2">
              <w:rPr>
                <w:rFonts w:ascii="Times New Roman" w:hAnsi="Times New Roman" w:cs="Times New Roman"/>
              </w:rPr>
              <w:t xml:space="preserve"> разработчик программы</w:t>
            </w:r>
          </w:p>
        </w:tc>
        <w:tc>
          <w:tcPr>
            <w:tcW w:w="1985" w:type="dxa"/>
          </w:tcPr>
          <w:p w14:paraId="73DF9693" w14:textId="312D5D39" w:rsidR="009B4DC2" w:rsidRPr="009B4DC2" w:rsidRDefault="009B4DC2" w:rsidP="009B4DC2">
            <w:pPr>
              <w:ind w:left="-120" w:firstLine="120"/>
              <w:rPr>
                <w:rFonts w:ascii="Times New Roman" w:hAnsi="Times New Roman" w:cs="Times New Roman"/>
              </w:rPr>
            </w:pPr>
            <w:r w:rsidRPr="009B4DC2">
              <w:rPr>
                <w:rFonts w:ascii="Times New Roman" w:hAnsi="Times New Roman" w:cs="Times New Roman"/>
              </w:rPr>
              <w:t>База реализации программы (наименование организации)</w:t>
            </w:r>
          </w:p>
        </w:tc>
      </w:tr>
      <w:tr w:rsidR="009B4DC2" w:rsidRPr="00C160BE" w14:paraId="7C6CA643" w14:textId="77777777" w:rsidTr="00955CA0">
        <w:tc>
          <w:tcPr>
            <w:tcW w:w="459" w:type="dxa"/>
          </w:tcPr>
          <w:p w14:paraId="1FD38166" w14:textId="767D708B" w:rsidR="009B4DC2" w:rsidRPr="00C160BE" w:rsidRDefault="009B4DC2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</w:tcPr>
          <w:p w14:paraId="1017FBED" w14:textId="67F124F9" w:rsidR="009B4DC2" w:rsidRPr="00C160BE" w:rsidRDefault="009B4DC2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03286CB9" w14:textId="23A9E2BC" w:rsidR="009B4DC2" w:rsidRPr="00C160BE" w:rsidRDefault="009B4DC2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«Технология бумагопластики»</w:t>
            </w:r>
          </w:p>
        </w:tc>
        <w:tc>
          <w:tcPr>
            <w:tcW w:w="1323" w:type="dxa"/>
          </w:tcPr>
          <w:p w14:paraId="40DF9C78" w14:textId="101FAE8B" w:rsidR="009B4DC2" w:rsidRPr="00C160BE" w:rsidRDefault="009B4DC2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901" w:type="dxa"/>
          </w:tcPr>
          <w:p w14:paraId="5D828854" w14:textId="3EF3B386" w:rsidR="009B4DC2" w:rsidRPr="00C160BE" w:rsidRDefault="009B4DC2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73B4DC19" w14:textId="14CB6663" w:rsidR="009B4DC2" w:rsidRPr="00C160BE" w:rsidRDefault="009B4DC2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5D9705D0" w14:textId="77777777" w:rsidTr="00955CA0">
        <w:tc>
          <w:tcPr>
            <w:tcW w:w="459" w:type="dxa"/>
          </w:tcPr>
          <w:p w14:paraId="662A8DE2" w14:textId="59234FF7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14:paraId="0991F464" w14:textId="7E1D60C0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3F595946" w14:textId="61CD4D35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1323" w:type="dxa"/>
          </w:tcPr>
          <w:p w14:paraId="61C2AE11" w14:textId="0B5311DB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901" w:type="dxa"/>
          </w:tcPr>
          <w:p w14:paraId="049CA1A3" w14:textId="29685824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07F1AD6E" w14:textId="230A31C0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423872B7" w14:textId="77777777" w:rsidTr="00955CA0">
        <w:tc>
          <w:tcPr>
            <w:tcW w:w="459" w:type="dxa"/>
          </w:tcPr>
          <w:p w14:paraId="0D511642" w14:textId="6A97AF83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</w:tcPr>
          <w:p w14:paraId="7ACFA4BC" w14:textId="481597F1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0AEFBA6F" w14:textId="3633E40A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«ВИА»</w:t>
            </w:r>
          </w:p>
        </w:tc>
        <w:tc>
          <w:tcPr>
            <w:tcW w:w="1323" w:type="dxa"/>
          </w:tcPr>
          <w:p w14:paraId="29CFEACC" w14:textId="4A5A106C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901" w:type="dxa"/>
          </w:tcPr>
          <w:p w14:paraId="286F6FF9" w14:textId="2D3EF232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56277175" w14:textId="62DE3D35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67497A6D" w14:textId="77777777" w:rsidTr="00955CA0">
        <w:tc>
          <w:tcPr>
            <w:tcW w:w="459" w:type="dxa"/>
          </w:tcPr>
          <w:p w14:paraId="3D9D4202" w14:textId="583516F8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</w:tcPr>
          <w:p w14:paraId="54FA151A" w14:textId="3EB5A3BC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19086023" w14:textId="7723736D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«Эстрадное исполнение»</w:t>
            </w:r>
          </w:p>
        </w:tc>
        <w:tc>
          <w:tcPr>
            <w:tcW w:w="1323" w:type="dxa"/>
          </w:tcPr>
          <w:p w14:paraId="715CE273" w14:textId="31D6127A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901" w:type="dxa"/>
          </w:tcPr>
          <w:p w14:paraId="13683769" w14:textId="0E534849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202284B3" w14:textId="2C08D9C9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172299D3" w14:textId="77777777" w:rsidTr="00955CA0">
        <w:tc>
          <w:tcPr>
            <w:tcW w:w="459" w:type="dxa"/>
          </w:tcPr>
          <w:p w14:paraId="6F3349DB" w14:textId="48913EC7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</w:tcPr>
          <w:p w14:paraId="1DA53798" w14:textId="5957308C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66527E62" w14:textId="51600942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«Занимательная информатика»</w:t>
            </w:r>
          </w:p>
        </w:tc>
        <w:tc>
          <w:tcPr>
            <w:tcW w:w="1323" w:type="dxa"/>
          </w:tcPr>
          <w:p w14:paraId="05C77057" w14:textId="7F3A1163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901" w:type="dxa"/>
          </w:tcPr>
          <w:p w14:paraId="4F2D5AF3" w14:textId="068B3B90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1A06EF9A" w14:textId="2678C660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16F0C4E2" w14:textId="77777777" w:rsidTr="00955CA0">
        <w:tc>
          <w:tcPr>
            <w:tcW w:w="459" w:type="dxa"/>
          </w:tcPr>
          <w:p w14:paraId="2573F3F1" w14:textId="44D34091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</w:tcPr>
          <w:p w14:paraId="6C62388B" w14:textId="00EE4F1E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0F201E17" w14:textId="45AD100B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1323" w:type="dxa"/>
          </w:tcPr>
          <w:p w14:paraId="5E2F19EB" w14:textId="7CF6F467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6-8 классы</w:t>
            </w:r>
          </w:p>
        </w:tc>
        <w:tc>
          <w:tcPr>
            <w:tcW w:w="1901" w:type="dxa"/>
          </w:tcPr>
          <w:p w14:paraId="500223BD" w14:textId="37D14C69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7D21DB8E" w14:textId="736D30A2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3957B15B" w14:textId="77777777" w:rsidTr="00955CA0">
        <w:tc>
          <w:tcPr>
            <w:tcW w:w="459" w:type="dxa"/>
          </w:tcPr>
          <w:p w14:paraId="2DBDD3F7" w14:textId="5B1E6298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</w:tcPr>
          <w:p w14:paraId="6679779B" w14:textId="515DE6B9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5CEE5D15" w14:textId="2120C9E9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«Экологический след»</w:t>
            </w:r>
          </w:p>
        </w:tc>
        <w:tc>
          <w:tcPr>
            <w:tcW w:w="1323" w:type="dxa"/>
          </w:tcPr>
          <w:p w14:paraId="3F75DE6C" w14:textId="159F35F8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901" w:type="dxa"/>
          </w:tcPr>
          <w:p w14:paraId="27E2AF60" w14:textId="3245A60B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3E6EBD0F" w14:textId="34FFB961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64E22239" w14:textId="77777777" w:rsidTr="00955CA0">
        <w:tc>
          <w:tcPr>
            <w:tcW w:w="459" w:type="dxa"/>
          </w:tcPr>
          <w:p w14:paraId="743BBFC8" w14:textId="5B34DC6D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</w:tcPr>
          <w:p w14:paraId="33393FB0" w14:textId="1A692339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364D094C" w14:textId="41B94CB1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«Спортивные танцы»</w:t>
            </w:r>
          </w:p>
        </w:tc>
        <w:tc>
          <w:tcPr>
            <w:tcW w:w="1323" w:type="dxa"/>
          </w:tcPr>
          <w:p w14:paraId="446A7197" w14:textId="59066D3C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6-8 классы</w:t>
            </w:r>
          </w:p>
        </w:tc>
        <w:tc>
          <w:tcPr>
            <w:tcW w:w="1901" w:type="dxa"/>
          </w:tcPr>
          <w:p w14:paraId="4294848C" w14:textId="0AB43721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56ADCEC4" w14:textId="3EB39D18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  <w:tr w:rsidR="00C160BE" w:rsidRPr="00C160BE" w14:paraId="22EC3C37" w14:textId="77777777" w:rsidTr="00955CA0">
        <w:tc>
          <w:tcPr>
            <w:tcW w:w="459" w:type="dxa"/>
          </w:tcPr>
          <w:p w14:paraId="05EFAAA2" w14:textId="129292DC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</w:tcPr>
          <w:p w14:paraId="5671B25C" w14:textId="4E7902BF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Земетчинский район</w:t>
            </w:r>
          </w:p>
        </w:tc>
        <w:tc>
          <w:tcPr>
            <w:tcW w:w="2385" w:type="dxa"/>
          </w:tcPr>
          <w:p w14:paraId="62D46563" w14:textId="2CBF110D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«Спортивный туризм»</w:t>
            </w:r>
          </w:p>
        </w:tc>
        <w:tc>
          <w:tcPr>
            <w:tcW w:w="1323" w:type="dxa"/>
          </w:tcPr>
          <w:p w14:paraId="09426B5F" w14:textId="307BBF3B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901" w:type="dxa"/>
          </w:tcPr>
          <w:p w14:paraId="541DDE46" w14:textId="6E51D875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  <w:tc>
          <w:tcPr>
            <w:tcW w:w="1985" w:type="dxa"/>
          </w:tcPr>
          <w:p w14:paraId="18E4F734" w14:textId="54E9E3B5" w:rsidR="00C160BE" w:rsidRPr="00C160BE" w:rsidRDefault="00C160BE" w:rsidP="00C160BE">
            <w:pPr>
              <w:rPr>
                <w:rFonts w:ascii="Times New Roman" w:hAnsi="Times New Roman" w:cs="Times New Roman"/>
              </w:rPr>
            </w:pPr>
            <w:r w:rsidRPr="00C160BE">
              <w:rPr>
                <w:rFonts w:ascii="Times New Roman" w:hAnsi="Times New Roman" w:cs="Times New Roman"/>
              </w:rPr>
              <w:t>МБОУ «Лицей» р.п. Земетчино</w:t>
            </w:r>
          </w:p>
        </w:tc>
      </w:tr>
    </w:tbl>
    <w:p w14:paraId="37448B8C" w14:textId="77777777" w:rsidR="009B4DC2" w:rsidRPr="00C160BE" w:rsidRDefault="009B4DC2">
      <w:pPr>
        <w:rPr>
          <w:rFonts w:ascii="Times New Roman" w:hAnsi="Times New Roman" w:cs="Times New Roman"/>
        </w:rPr>
      </w:pPr>
    </w:p>
    <w:p w14:paraId="098550A7" w14:textId="77777777" w:rsidR="00C160BE" w:rsidRPr="00C160BE" w:rsidRDefault="00C160BE">
      <w:pPr>
        <w:rPr>
          <w:rFonts w:ascii="Times New Roman" w:hAnsi="Times New Roman" w:cs="Times New Roman"/>
        </w:rPr>
      </w:pPr>
    </w:p>
    <w:p w14:paraId="2694C553" w14:textId="4001EE46" w:rsidR="00C160BE" w:rsidRPr="00C160BE" w:rsidRDefault="00C160BE">
      <w:pPr>
        <w:rPr>
          <w:rFonts w:ascii="Times New Roman" w:hAnsi="Times New Roman" w:cs="Times New Roman"/>
        </w:rPr>
      </w:pPr>
      <w:r w:rsidRPr="00C160BE">
        <w:rPr>
          <w:rFonts w:ascii="Times New Roman" w:hAnsi="Times New Roman" w:cs="Times New Roman"/>
        </w:rPr>
        <w:t>Ссылка: https://zemlic.edu-penza.ru/kruzhki/</w:t>
      </w:r>
    </w:p>
    <w:sectPr w:rsidR="00C160BE" w:rsidRPr="00C1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CD"/>
    <w:rsid w:val="00024CC7"/>
    <w:rsid w:val="00245BCD"/>
    <w:rsid w:val="00955CA0"/>
    <w:rsid w:val="009B4DC2"/>
    <w:rsid w:val="00AE2985"/>
    <w:rsid w:val="00BE5909"/>
    <w:rsid w:val="00C12213"/>
    <w:rsid w:val="00C160BE"/>
    <w:rsid w:val="00C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A4DE"/>
  <w15:chartTrackingRefBased/>
  <w15:docId w15:val="{2A6B6C3D-730E-4D04-85E2-099AEA2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B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B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B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B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B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B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5B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B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B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5BC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B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16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Романова</dc:creator>
  <cp:keywords/>
  <dc:description/>
  <cp:lastModifiedBy>Наталия Романова</cp:lastModifiedBy>
  <cp:revision>4</cp:revision>
  <dcterms:created xsi:type="dcterms:W3CDTF">2024-09-29T18:33:00Z</dcterms:created>
  <dcterms:modified xsi:type="dcterms:W3CDTF">2024-09-29T18:48:00Z</dcterms:modified>
</cp:coreProperties>
</file>